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70098E8D" w:rsidR="0038011A" w:rsidRPr="00AD5825" w:rsidRDefault="006D4198" w:rsidP="0038011A">
      <w:pPr>
        <w:jc w:val="both"/>
        <w:rPr>
          <w:rFonts w:ascii="Book Antiqua" w:hAnsi="Book Antiqua" w:cs="Arial"/>
          <w:b/>
          <w:bCs/>
          <w:sz w:val="22"/>
          <w:szCs w:val="22"/>
          <w:lang w:val="en-IN"/>
        </w:rPr>
      </w:pPr>
      <w:r w:rsidRPr="006D4198">
        <w:rPr>
          <w:rFonts w:ascii="Book Antiqua" w:hAnsi="Book Antiqua" w:cs="Arial"/>
          <w:b/>
          <w:bCs/>
          <w:sz w:val="22"/>
          <w:szCs w:val="22"/>
        </w:rPr>
        <w:t xml:space="preserve">Transmission Line Package TL01 for South </w:t>
      </w:r>
      <w:proofErr w:type="spellStart"/>
      <w:r w:rsidRPr="006D4198">
        <w:rPr>
          <w:rFonts w:ascii="Book Antiqua" w:hAnsi="Book Antiqua" w:cs="Arial"/>
          <w:b/>
          <w:bCs/>
          <w:sz w:val="22"/>
          <w:szCs w:val="22"/>
        </w:rPr>
        <w:t>Olpad</w:t>
      </w:r>
      <w:proofErr w:type="spellEnd"/>
      <w:r w:rsidRPr="006D4198">
        <w:rPr>
          <w:rFonts w:ascii="Book Antiqua" w:hAnsi="Book Antiqua" w:cs="Arial"/>
          <w:b/>
          <w:bCs/>
          <w:sz w:val="22"/>
          <w:szCs w:val="22"/>
        </w:rPr>
        <w:t xml:space="preserve">(GIS) - Nasik 765 kV D/c line (Part-I) associated with “Common Transmission System for evacuation of power from </w:t>
      </w:r>
      <w:proofErr w:type="spellStart"/>
      <w:r w:rsidRPr="006D4198">
        <w:rPr>
          <w:rFonts w:ascii="Book Antiqua" w:hAnsi="Book Antiqua" w:cs="Arial"/>
          <w:b/>
          <w:bCs/>
          <w:sz w:val="22"/>
          <w:szCs w:val="22"/>
        </w:rPr>
        <w:t>Lakadia</w:t>
      </w:r>
      <w:proofErr w:type="spellEnd"/>
      <w:r w:rsidRPr="006D4198">
        <w:rPr>
          <w:rFonts w:ascii="Book Antiqua" w:hAnsi="Book Antiqua" w:cs="Arial"/>
          <w:b/>
          <w:bCs/>
          <w:sz w:val="22"/>
          <w:szCs w:val="22"/>
        </w:rPr>
        <w:t xml:space="preserve"> (Phase-II: 7.5GW), Jam </w:t>
      </w:r>
      <w:proofErr w:type="spellStart"/>
      <w:r w:rsidRPr="006D4198">
        <w:rPr>
          <w:rFonts w:ascii="Book Antiqua" w:hAnsi="Book Antiqua" w:cs="Arial"/>
          <w:b/>
          <w:bCs/>
          <w:sz w:val="22"/>
          <w:szCs w:val="22"/>
        </w:rPr>
        <w:t>Khambhaliya</w:t>
      </w:r>
      <w:proofErr w:type="spellEnd"/>
      <w:r w:rsidRPr="006D4198">
        <w:rPr>
          <w:rFonts w:ascii="Book Antiqua" w:hAnsi="Book Antiqua" w:cs="Arial"/>
          <w:b/>
          <w:bCs/>
          <w:sz w:val="22"/>
          <w:szCs w:val="22"/>
        </w:rPr>
        <w:t xml:space="preserve"> (Phase-II: 5.5GW) and Jamnagar (Phase-I: 1GW): PART-B” through tariff based competitive bidding (TBCB) route</w:t>
      </w:r>
      <w:r w:rsidR="0038011A" w:rsidRPr="00AD5825">
        <w:rPr>
          <w:rFonts w:ascii="Book Antiqua" w:hAnsi="Book Antiqua" w:cs="Arial"/>
          <w:b/>
          <w:bCs/>
          <w:sz w:val="22"/>
          <w:szCs w:val="22"/>
        </w:rPr>
        <w:t>;</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D9483C" w14:paraId="7F19C9FD" w14:textId="77777777" w:rsidTr="00505741">
        <w:trPr>
          <w:trHeight w:hRule="exact" w:val="340"/>
        </w:trPr>
        <w:tc>
          <w:tcPr>
            <w:tcW w:w="3527" w:type="dxa"/>
          </w:tcPr>
          <w:p w14:paraId="65919031" w14:textId="77777777" w:rsidR="006C458F" w:rsidRPr="00D9483C" w:rsidRDefault="006C458F" w:rsidP="00622482">
            <w:pPr>
              <w:tabs>
                <w:tab w:val="left" w:pos="1037"/>
              </w:tabs>
              <w:rPr>
                <w:rFonts w:ascii="Book Antiqua" w:hAnsi="Book Antiqua" w:cs="Arial"/>
                <w:b/>
                <w:bCs/>
                <w:sz w:val="22"/>
                <w:szCs w:val="22"/>
                <w:lang w:val="en-GB"/>
              </w:rPr>
            </w:pPr>
            <w:r w:rsidRPr="00D9483C">
              <w:rPr>
                <w:rFonts w:ascii="Book Antiqua" w:hAnsi="Book Antiqua" w:cs="Arial"/>
                <w:b/>
                <w:bCs/>
                <w:sz w:val="22"/>
                <w:szCs w:val="22"/>
                <w:lang w:val="en-GB"/>
              </w:rPr>
              <w:t>Financing/Funding</w:t>
            </w:r>
          </w:p>
        </w:tc>
        <w:tc>
          <w:tcPr>
            <w:tcW w:w="274" w:type="dxa"/>
          </w:tcPr>
          <w:p w14:paraId="1C559546"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1A4C605F" w14:textId="77777777" w:rsidR="006C458F" w:rsidRPr="00D9483C" w:rsidRDefault="006C458F"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Domestic</w:t>
            </w:r>
          </w:p>
        </w:tc>
      </w:tr>
      <w:tr w:rsidR="006C458F" w:rsidRPr="00D9483C" w14:paraId="477F6D83" w14:textId="77777777" w:rsidTr="00505741">
        <w:trPr>
          <w:trHeight w:hRule="exact" w:val="340"/>
        </w:trPr>
        <w:tc>
          <w:tcPr>
            <w:tcW w:w="3527" w:type="dxa"/>
          </w:tcPr>
          <w:p w14:paraId="1B66F8EE"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bCs/>
                <w:sz w:val="22"/>
                <w:szCs w:val="22"/>
                <w:lang w:val="en-GB"/>
              </w:rPr>
              <w:t>Date of Issuance of IFB</w:t>
            </w:r>
          </w:p>
        </w:tc>
        <w:tc>
          <w:tcPr>
            <w:tcW w:w="274" w:type="dxa"/>
          </w:tcPr>
          <w:p w14:paraId="58688C6A"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3DDFA310" w14:textId="249C8B21" w:rsidR="006C458F" w:rsidRPr="00D9483C" w:rsidRDefault="00677ADC"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30</w:t>
            </w:r>
            <w:r w:rsidR="0038011A" w:rsidRPr="00D9483C">
              <w:rPr>
                <w:rFonts w:ascii="Book Antiqua" w:hAnsi="Book Antiqua" w:cs="Arial"/>
                <w:b/>
                <w:color w:val="0000FF"/>
                <w:sz w:val="22"/>
                <w:szCs w:val="22"/>
              </w:rPr>
              <w:t>/</w:t>
            </w:r>
            <w:r w:rsidR="007202C9" w:rsidRPr="00D9483C">
              <w:rPr>
                <w:rFonts w:ascii="Book Antiqua" w:hAnsi="Book Antiqua" w:cs="Arial"/>
                <w:b/>
                <w:color w:val="0000FF"/>
                <w:sz w:val="22"/>
                <w:szCs w:val="22"/>
              </w:rPr>
              <w:t>0</w:t>
            </w:r>
            <w:r w:rsidR="0038011A" w:rsidRPr="00D9483C">
              <w:rPr>
                <w:rFonts w:ascii="Book Antiqua" w:hAnsi="Book Antiqua" w:cs="Arial"/>
                <w:b/>
                <w:color w:val="0000FF"/>
                <w:sz w:val="22"/>
                <w:szCs w:val="22"/>
              </w:rPr>
              <w:t>6</w:t>
            </w:r>
            <w:r w:rsidR="0096152A" w:rsidRPr="00D9483C">
              <w:rPr>
                <w:rFonts w:ascii="Book Antiqua" w:hAnsi="Book Antiqua" w:cs="Arial"/>
                <w:b/>
                <w:color w:val="0000FF"/>
                <w:sz w:val="22"/>
                <w:szCs w:val="22"/>
              </w:rPr>
              <w:t>/2026</w:t>
            </w:r>
          </w:p>
        </w:tc>
      </w:tr>
      <w:tr w:rsidR="006C458F" w:rsidRPr="00D9483C" w14:paraId="6FDD9AE3" w14:textId="77777777" w:rsidTr="00505741">
        <w:trPr>
          <w:trHeight w:hRule="exact" w:val="340"/>
        </w:trPr>
        <w:tc>
          <w:tcPr>
            <w:tcW w:w="3527" w:type="dxa"/>
          </w:tcPr>
          <w:p w14:paraId="7E99061D"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Specification Number</w:t>
            </w:r>
          </w:p>
        </w:tc>
        <w:tc>
          <w:tcPr>
            <w:tcW w:w="274" w:type="dxa"/>
          </w:tcPr>
          <w:p w14:paraId="4F8C8A55"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5DA3CC33" w14:textId="03D56287" w:rsidR="006C458F" w:rsidRPr="00D9483C" w:rsidRDefault="00E14926" w:rsidP="00622482">
            <w:pPr>
              <w:tabs>
                <w:tab w:val="left" w:pos="1037"/>
              </w:tabs>
              <w:rPr>
                <w:rFonts w:ascii="Book Antiqua" w:hAnsi="Book Antiqua" w:cs="Arial"/>
                <w:b/>
                <w:color w:val="0000FF"/>
                <w:sz w:val="22"/>
                <w:szCs w:val="22"/>
              </w:rPr>
            </w:pPr>
            <w:r w:rsidRPr="00E14926">
              <w:rPr>
                <w:rFonts w:ascii="Book Antiqua" w:hAnsi="Book Antiqua" w:cs="Arial"/>
                <w:b/>
                <w:color w:val="0000FF"/>
                <w:sz w:val="22"/>
                <w:szCs w:val="22"/>
              </w:rPr>
              <w:t>CC/T/W-TW/DOM/A04/26/09228</w:t>
            </w:r>
          </w:p>
        </w:tc>
      </w:tr>
      <w:tr w:rsidR="006C458F" w:rsidRPr="00D9483C" w14:paraId="24EB93E1" w14:textId="77777777" w:rsidTr="003605B4">
        <w:trPr>
          <w:trHeight w:hRule="exact" w:val="577"/>
        </w:trPr>
        <w:tc>
          <w:tcPr>
            <w:tcW w:w="3527" w:type="dxa"/>
          </w:tcPr>
          <w:p w14:paraId="238BF8EB"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Name of e-Tendering portal</w:t>
            </w:r>
          </w:p>
        </w:tc>
        <w:tc>
          <w:tcPr>
            <w:tcW w:w="274" w:type="dxa"/>
          </w:tcPr>
          <w:p w14:paraId="4BD90BFD" w14:textId="77777777" w:rsidR="006C458F" w:rsidRPr="00D9483C" w:rsidRDefault="006C458F" w:rsidP="00955833">
            <w:pPr>
              <w:tabs>
                <w:tab w:val="left" w:pos="1037"/>
              </w:tabs>
              <w:rPr>
                <w:rFonts w:ascii="Book Antiqua" w:hAnsi="Book Antiqua" w:cs="Arial"/>
                <w:b/>
                <w:sz w:val="22"/>
                <w:szCs w:val="22"/>
              </w:rPr>
            </w:pPr>
            <w:r w:rsidRPr="00D9483C">
              <w:rPr>
                <w:rFonts w:ascii="Book Antiqua" w:hAnsi="Book Antiqua" w:cs="Arial"/>
                <w:b/>
                <w:sz w:val="22"/>
                <w:szCs w:val="22"/>
              </w:rPr>
              <w:t>:</w:t>
            </w:r>
          </w:p>
        </w:tc>
        <w:tc>
          <w:tcPr>
            <w:tcW w:w="5775" w:type="dxa"/>
          </w:tcPr>
          <w:p w14:paraId="60ADC0B9" w14:textId="77777777" w:rsidR="006C458F" w:rsidRPr="00D9483C" w:rsidRDefault="006C458F" w:rsidP="007202C9">
            <w:pPr>
              <w:tabs>
                <w:tab w:val="left" w:pos="1037"/>
              </w:tabs>
              <w:jc w:val="both"/>
              <w:rPr>
                <w:rFonts w:ascii="Book Antiqua" w:hAnsi="Book Antiqua" w:cs="Arial"/>
                <w:b/>
                <w:color w:val="0000FF"/>
                <w:sz w:val="22"/>
                <w:szCs w:val="22"/>
              </w:rPr>
            </w:pPr>
            <w:r w:rsidRPr="00D9483C">
              <w:rPr>
                <w:rFonts w:ascii="Book Antiqua" w:hAnsi="Book Antiqua" w:cs="Arial"/>
                <w:b/>
                <w:color w:val="0000FF"/>
                <w:sz w:val="22"/>
                <w:szCs w:val="22"/>
              </w:rPr>
              <w:t xml:space="preserve">POWERGRID Reverse Auction and Integrated Tendering (PRANIT) portal </w:t>
            </w:r>
          </w:p>
          <w:p w14:paraId="04C774EB" w14:textId="77777777" w:rsidR="00955833" w:rsidRPr="00D9483C" w:rsidRDefault="00955833" w:rsidP="00955833">
            <w:pPr>
              <w:tabs>
                <w:tab w:val="left" w:pos="1037"/>
              </w:tabs>
              <w:rPr>
                <w:rFonts w:ascii="Book Antiqua" w:hAnsi="Book Antiqua" w:cs="Arial"/>
                <w:b/>
                <w:color w:val="0000FF"/>
                <w:sz w:val="22"/>
                <w:szCs w:val="22"/>
              </w:rPr>
            </w:pPr>
          </w:p>
          <w:p w14:paraId="72DD0A93" w14:textId="77777777" w:rsidR="00955833" w:rsidRPr="00D9483C" w:rsidRDefault="00955833" w:rsidP="00955833">
            <w:pPr>
              <w:tabs>
                <w:tab w:val="left" w:pos="1037"/>
              </w:tabs>
              <w:rPr>
                <w:rFonts w:ascii="Book Antiqua" w:hAnsi="Book Antiqua" w:cs="Arial"/>
                <w:b/>
                <w:color w:val="0000FF"/>
                <w:sz w:val="22"/>
                <w:szCs w:val="22"/>
              </w:rPr>
            </w:pPr>
          </w:p>
        </w:tc>
      </w:tr>
      <w:tr w:rsidR="00D60075" w:rsidRPr="00D9483C" w14:paraId="1FEF7A83" w14:textId="77777777" w:rsidTr="00D60075">
        <w:trPr>
          <w:trHeight w:hRule="exact" w:val="295"/>
        </w:trPr>
        <w:tc>
          <w:tcPr>
            <w:tcW w:w="3527" w:type="dxa"/>
          </w:tcPr>
          <w:p w14:paraId="7C94D68E" w14:textId="77777777" w:rsidR="00D60075" w:rsidRPr="00D9483C" w:rsidRDefault="00D60075" w:rsidP="00622482">
            <w:pPr>
              <w:tabs>
                <w:tab w:val="left" w:pos="1037"/>
              </w:tabs>
              <w:rPr>
                <w:rFonts w:ascii="Book Antiqua" w:hAnsi="Book Antiqua" w:cs="Arial"/>
                <w:b/>
                <w:sz w:val="22"/>
                <w:szCs w:val="22"/>
              </w:rPr>
            </w:pPr>
            <w:r w:rsidRPr="00D9483C">
              <w:rPr>
                <w:rFonts w:ascii="Book Antiqua" w:hAnsi="Book Antiqua" w:cs="Arial"/>
                <w:b/>
                <w:sz w:val="22"/>
                <w:szCs w:val="22"/>
              </w:rPr>
              <w:t>RFX No.</w:t>
            </w:r>
          </w:p>
        </w:tc>
        <w:tc>
          <w:tcPr>
            <w:tcW w:w="274" w:type="dxa"/>
          </w:tcPr>
          <w:p w14:paraId="74F81226" w14:textId="77777777" w:rsidR="00D60075" w:rsidRPr="00D9483C" w:rsidRDefault="00D60075" w:rsidP="00955833">
            <w:pPr>
              <w:tabs>
                <w:tab w:val="left" w:pos="1037"/>
              </w:tabs>
              <w:rPr>
                <w:rFonts w:ascii="Book Antiqua" w:hAnsi="Book Antiqua" w:cs="Arial"/>
                <w:b/>
                <w:sz w:val="22"/>
                <w:szCs w:val="22"/>
              </w:rPr>
            </w:pPr>
            <w:r w:rsidRPr="00D9483C">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D9483C" w14:paraId="355896C1" w14:textId="77777777" w:rsidTr="00A94B8A">
              <w:tc>
                <w:tcPr>
                  <w:tcW w:w="0" w:type="auto"/>
                  <w:hideMark/>
                </w:tcPr>
                <w:p w14:paraId="2741E266" w14:textId="77777777" w:rsidR="00A94B8A" w:rsidRPr="00D9483C"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7DD9A865" w:rsidR="00A94B8A" w:rsidRPr="00F50B06" w:rsidRDefault="004E6A00" w:rsidP="00A94B8A">
                  <w:pPr>
                    <w:tabs>
                      <w:tab w:val="left" w:pos="1037"/>
                    </w:tabs>
                    <w:rPr>
                      <w:rFonts w:ascii="Book Antiqua" w:hAnsi="Book Antiqua" w:cs="Arial"/>
                      <w:b/>
                      <w:color w:val="0000FF"/>
                      <w:sz w:val="22"/>
                      <w:szCs w:val="22"/>
                      <w:highlight w:val="yellow"/>
                      <w:lang w:val="en-IN"/>
                    </w:rPr>
                  </w:pPr>
                  <w:r w:rsidRPr="004E6A00">
                    <w:rPr>
                      <w:rFonts w:ascii="Book Antiqua" w:hAnsi="Book Antiqua" w:cs="Arial"/>
                      <w:b/>
                      <w:color w:val="0000FF"/>
                      <w:sz w:val="22"/>
                      <w:szCs w:val="22"/>
                    </w:rPr>
                    <w:t>5002005491</w:t>
                  </w:r>
                </w:p>
              </w:tc>
            </w:tr>
            <w:tr w:rsidR="00A94B8A" w:rsidRPr="00F50B06" w14:paraId="5D4437B4" w14:textId="77777777" w:rsidTr="00A94B8A">
              <w:trPr>
                <w:gridAfter w:val="1"/>
              </w:trPr>
              <w:tc>
                <w:tcPr>
                  <w:tcW w:w="0" w:type="auto"/>
                  <w:hideMark/>
                </w:tcPr>
                <w:p w14:paraId="229C3259" w14:textId="77777777" w:rsidR="00A94B8A" w:rsidRPr="00D9483C"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D9483C" w:rsidRDefault="00D60075" w:rsidP="00C8368E">
            <w:pPr>
              <w:tabs>
                <w:tab w:val="left" w:pos="1037"/>
              </w:tabs>
              <w:rPr>
                <w:rFonts w:ascii="Book Antiqua" w:hAnsi="Book Antiqua" w:cs="Arial"/>
                <w:b/>
                <w:color w:val="0000FF"/>
                <w:sz w:val="22"/>
                <w:szCs w:val="22"/>
              </w:rPr>
            </w:pPr>
          </w:p>
        </w:tc>
      </w:tr>
    </w:tbl>
    <w:p w14:paraId="413BB9F3" w14:textId="77777777" w:rsidR="006C458F" w:rsidRPr="00D9483C" w:rsidRDefault="00955833" w:rsidP="00D60075">
      <w:pPr>
        <w:tabs>
          <w:tab w:val="left" w:pos="1037"/>
        </w:tabs>
        <w:rPr>
          <w:rFonts w:ascii="Book Antiqua" w:hAnsi="Book Antiqua" w:cs="Arial"/>
          <w:sz w:val="22"/>
          <w:szCs w:val="22"/>
        </w:rPr>
      </w:pPr>
      <w:r w:rsidRPr="00D9483C">
        <w:rPr>
          <w:rFonts w:ascii="Book Antiqua" w:hAnsi="Book Antiqua" w:cs="Arial"/>
          <w:b/>
          <w:sz w:val="22"/>
          <w:szCs w:val="22"/>
        </w:rPr>
        <w:tab/>
      </w:r>
      <w:r w:rsidRPr="00D9483C">
        <w:rPr>
          <w:rFonts w:ascii="Book Antiqua" w:hAnsi="Book Antiqua" w:cs="Arial"/>
          <w:b/>
          <w:sz w:val="22"/>
          <w:szCs w:val="22"/>
        </w:rPr>
        <w:tab/>
      </w:r>
    </w:p>
    <w:p w14:paraId="2B596842" w14:textId="53AFBECF" w:rsidR="00E02B2B" w:rsidRPr="00AD5825" w:rsidRDefault="00E02B2B" w:rsidP="0023288B">
      <w:pPr>
        <w:ind w:left="1080" w:hanging="1080"/>
        <w:jc w:val="both"/>
        <w:rPr>
          <w:rFonts w:ascii="Book Antiqua" w:hAnsi="Book Antiqua" w:cs="Arial"/>
          <w:sz w:val="22"/>
          <w:szCs w:val="22"/>
        </w:rPr>
      </w:pPr>
      <w:r w:rsidRPr="00D9483C">
        <w:rPr>
          <w:rFonts w:ascii="Book Antiqua" w:hAnsi="Book Antiqua" w:cs="Arial"/>
          <w:sz w:val="22"/>
          <w:szCs w:val="22"/>
        </w:rPr>
        <w:t>1.0</w:t>
      </w:r>
      <w:r w:rsidRPr="00D9483C">
        <w:rPr>
          <w:rFonts w:ascii="Book Antiqua" w:hAnsi="Book Antiqua" w:cs="Arial"/>
          <w:sz w:val="22"/>
          <w:szCs w:val="22"/>
        </w:rPr>
        <w:tab/>
        <w:t>This invitation for bids follows the </w:t>
      </w:r>
      <w:r w:rsidRPr="00D9483C">
        <w:rPr>
          <w:rFonts w:ascii="Book Antiqua" w:hAnsi="Book Antiqua" w:cs="Arial"/>
          <w:sz w:val="22"/>
          <w:szCs w:val="22"/>
          <w:u w:val="single"/>
        </w:rPr>
        <w:t>e-procurement notice</w:t>
      </w:r>
      <w:r w:rsidRPr="00D9483C">
        <w:rPr>
          <w:rFonts w:ascii="Book Antiqua" w:hAnsi="Book Antiqua" w:cs="Arial"/>
          <w:sz w:val="22"/>
          <w:szCs w:val="22"/>
        </w:rPr>
        <w:t xml:space="preserve"> for the subject package</w:t>
      </w:r>
      <w:r w:rsidR="008D446A" w:rsidRPr="00D9483C">
        <w:rPr>
          <w:rFonts w:ascii="Book Antiqua" w:hAnsi="Book Antiqua" w:cs="Arial"/>
          <w:sz w:val="22"/>
          <w:szCs w:val="22"/>
        </w:rPr>
        <w:t>(s)</w:t>
      </w:r>
      <w:r w:rsidRPr="00D9483C">
        <w:rPr>
          <w:rFonts w:ascii="Book Antiqua" w:hAnsi="Book Antiqua" w:cs="Arial"/>
          <w:sz w:val="22"/>
          <w:szCs w:val="22"/>
        </w:rPr>
        <w:t xml:space="preserve"> published on </w:t>
      </w:r>
      <w:r w:rsidR="00677ADC">
        <w:rPr>
          <w:rFonts w:ascii="Book Antiqua" w:hAnsi="Book Antiqua" w:cs="Arial"/>
          <w:b/>
          <w:color w:val="0000FF"/>
          <w:sz w:val="22"/>
          <w:szCs w:val="22"/>
        </w:rPr>
        <w:t>30</w:t>
      </w:r>
      <w:r w:rsidR="0038011A" w:rsidRPr="00D9483C">
        <w:rPr>
          <w:rFonts w:ascii="Book Antiqua" w:hAnsi="Book Antiqua" w:cs="Arial"/>
          <w:b/>
          <w:color w:val="0000FF"/>
          <w:sz w:val="22"/>
          <w:szCs w:val="22"/>
        </w:rPr>
        <w:t>/06/2026</w:t>
      </w:r>
      <w:r w:rsidR="0096152A" w:rsidRPr="00D9483C">
        <w:rPr>
          <w:rFonts w:ascii="Book Antiqua" w:hAnsi="Book Antiqua" w:cs="Arial"/>
          <w:b/>
          <w:color w:val="0000FF"/>
          <w:sz w:val="22"/>
          <w:szCs w:val="22"/>
        </w:rPr>
        <w:t xml:space="preserve"> </w:t>
      </w:r>
      <w:r w:rsidRPr="00D9483C">
        <w:rPr>
          <w:rFonts w:ascii="Book Antiqua" w:hAnsi="Book Antiqua" w:cs="Arial"/>
          <w:sz w:val="22"/>
          <w:szCs w:val="22"/>
        </w:rPr>
        <w:t xml:space="preserve">on POWERGRID’s website and e-procurement portal given at para </w:t>
      </w:r>
      <w:r w:rsidRPr="00D9483C">
        <w:rPr>
          <w:rFonts w:ascii="Book Antiqua" w:hAnsi="Book Antiqua" w:cs="Arial"/>
          <w:b/>
          <w:bCs/>
          <w:sz w:val="22"/>
          <w:szCs w:val="22"/>
        </w:rPr>
        <w:t>5.0</w:t>
      </w:r>
      <w:r w:rsidRPr="00D9483C">
        <w:rPr>
          <w:rFonts w:ascii="Book Antiqua" w:hAnsi="Book Antiqua" w:cs="Arial"/>
          <w:sz w:val="22"/>
          <w:szCs w:val="22"/>
        </w:rPr>
        <w:t xml:space="preserve"> below</w:t>
      </w:r>
      <w:r w:rsidRPr="00AD5825">
        <w:rPr>
          <w:rFonts w:ascii="Book Antiqua" w:hAnsi="Book Antiqua" w:cs="Arial"/>
          <w:sz w:val="22"/>
          <w:szCs w:val="22"/>
        </w:rPr>
        <w:t xml:space="preserve"> and on Government of India’s Central Public Procurement Portal </w:t>
      </w:r>
      <w:r w:rsidRPr="00AD5825">
        <w:rPr>
          <w:rFonts w:ascii="Book Antiqua" w:hAnsi="Book Antiqua" w:cs="Arial"/>
          <w:bCs/>
          <w:color w:val="0000FF"/>
          <w:sz w:val="22"/>
          <w:szCs w:val="22"/>
        </w:rPr>
        <w:t>(</w:t>
      </w:r>
      <w:hyperlink r:id="rId14"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7EB81B1D"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 xml:space="preserve">M/s. </w:t>
      </w:r>
      <w:r w:rsidR="00567A2F" w:rsidRPr="00567A2F">
        <w:rPr>
          <w:rFonts w:ascii="Book Antiqua" w:hAnsi="Book Antiqua"/>
          <w:b/>
          <w:bCs/>
          <w:sz w:val="22"/>
          <w:szCs w:val="22"/>
        </w:rPr>
        <w:t>REC Power Development and Consultancy Limited (RECPDCL)</w:t>
      </w:r>
      <w:r w:rsidR="00567A2F">
        <w:rPr>
          <w:rFonts w:ascii="Book Antiqua" w:hAnsi="Book Antiqua"/>
          <w:b/>
          <w:bCs/>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567A2F" w:rsidRPr="006D4198">
        <w:rPr>
          <w:rFonts w:ascii="Book Antiqua" w:hAnsi="Book Antiqua" w:cs="Arial"/>
          <w:b/>
          <w:bCs/>
          <w:sz w:val="22"/>
          <w:szCs w:val="22"/>
        </w:rPr>
        <w:t xml:space="preserve">Common Transmission System for evacuation of power from </w:t>
      </w:r>
      <w:proofErr w:type="spellStart"/>
      <w:r w:rsidR="00567A2F" w:rsidRPr="006D4198">
        <w:rPr>
          <w:rFonts w:ascii="Book Antiqua" w:hAnsi="Book Antiqua" w:cs="Arial"/>
          <w:b/>
          <w:bCs/>
          <w:sz w:val="22"/>
          <w:szCs w:val="22"/>
        </w:rPr>
        <w:t>Lakadia</w:t>
      </w:r>
      <w:proofErr w:type="spellEnd"/>
      <w:r w:rsidR="00567A2F" w:rsidRPr="006D4198">
        <w:rPr>
          <w:rFonts w:ascii="Book Antiqua" w:hAnsi="Book Antiqua" w:cs="Arial"/>
          <w:b/>
          <w:bCs/>
          <w:sz w:val="22"/>
          <w:szCs w:val="22"/>
        </w:rPr>
        <w:t xml:space="preserve"> (Phase-II: 7.5GW), Jam </w:t>
      </w:r>
      <w:proofErr w:type="spellStart"/>
      <w:r w:rsidR="00567A2F" w:rsidRPr="006D4198">
        <w:rPr>
          <w:rFonts w:ascii="Book Antiqua" w:hAnsi="Book Antiqua" w:cs="Arial"/>
          <w:b/>
          <w:bCs/>
          <w:sz w:val="22"/>
          <w:szCs w:val="22"/>
        </w:rPr>
        <w:t>Khambhaliya</w:t>
      </w:r>
      <w:proofErr w:type="spellEnd"/>
      <w:r w:rsidR="00567A2F" w:rsidRPr="006D4198">
        <w:rPr>
          <w:rFonts w:ascii="Book Antiqua" w:hAnsi="Book Antiqua" w:cs="Arial"/>
          <w:b/>
          <w:bCs/>
          <w:sz w:val="22"/>
          <w:szCs w:val="22"/>
        </w:rPr>
        <w:t xml:space="preserve"> (Phase-II: 5.5GW) and Jamnagar (Phase-I: 1GW): PART-B</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7CB208F9" w:rsidR="00661A07" w:rsidRPr="00A50DA0" w:rsidRDefault="00661A07" w:rsidP="0093754B">
      <w:pPr>
        <w:ind w:left="1134" w:right="132"/>
        <w:jc w:val="both"/>
        <w:rPr>
          <w:rFonts w:ascii="Book Antiqua" w:hAnsi="Book Antiqua" w:cs="Nirmala UI"/>
          <w:b/>
          <w:bCs/>
          <w:sz w:val="22"/>
          <w:szCs w:val="22"/>
        </w:rPr>
      </w:pPr>
      <w:r w:rsidRPr="00A50DA0">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50DA0">
        <w:rPr>
          <w:rFonts w:ascii="Book Antiqua" w:hAnsi="Book Antiqua" w:cs="Arial"/>
          <w:sz w:val="22"/>
          <w:szCs w:val="22"/>
        </w:rPr>
        <w:t>Katwaria</w:t>
      </w:r>
      <w:proofErr w:type="spellEnd"/>
      <w:r w:rsidRPr="00A50DA0">
        <w:rPr>
          <w:rFonts w:ascii="Book Antiqua" w:hAnsi="Book Antiqua" w:cs="Arial"/>
          <w:sz w:val="22"/>
          <w:szCs w:val="22"/>
        </w:rPr>
        <w:t xml:space="preserve"> Sarai, New Delhi intends to participate in the selection of Transmission Service Provider (TSP) for</w:t>
      </w:r>
      <w:r w:rsidR="0093754B" w:rsidRPr="00A50DA0">
        <w:rPr>
          <w:rFonts w:ascii="Book Antiqua" w:hAnsi="Book Antiqua" w:cs="Nirmala UI"/>
          <w:b/>
          <w:bCs/>
          <w:sz w:val="22"/>
          <w:szCs w:val="22"/>
        </w:rPr>
        <w:t xml:space="preserve"> </w:t>
      </w:r>
      <w:r w:rsidR="00E20997" w:rsidRPr="00A50DA0">
        <w:rPr>
          <w:rFonts w:ascii="Book Antiqua" w:hAnsi="Book Antiqua" w:cs="Nirmala UI"/>
          <w:b/>
          <w:bCs/>
          <w:i/>
          <w:iCs/>
          <w:sz w:val="22"/>
          <w:szCs w:val="22"/>
        </w:rPr>
        <w:t>“</w:t>
      </w:r>
      <w:r w:rsidR="00567A2F" w:rsidRPr="006D4198">
        <w:rPr>
          <w:rFonts w:ascii="Book Antiqua" w:hAnsi="Book Antiqua" w:cs="Arial"/>
          <w:b/>
          <w:bCs/>
          <w:sz w:val="22"/>
          <w:szCs w:val="22"/>
        </w:rPr>
        <w:t xml:space="preserve">Common Transmission System for evacuation of power from </w:t>
      </w:r>
      <w:proofErr w:type="spellStart"/>
      <w:r w:rsidR="00567A2F" w:rsidRPr="006D4198">
        <w:rPr>
          <w:rFonts w:ascii="Book Antiqua" w:hAnsi="Book Antiqua" w:cs="Arial"/>
          <w:b/>
          <w:bCs/>
          <w:sz w:val="22"/>
          <w:szCs w:val="22"/>
        </w:rPr>
        <w:t>Lakadia</w:t>
      </w:r>
      <w:proofErr w:type="spellEnd"/>
      <w:r w:rsidR="00567A2F" w:rsidRPr="006D4198">
        <w:rPr>
          <w:rFonts w:ascii="Book Antiqua" w:hAnsi="Book Antiqua" w:cs="Arial"/>
          <w:b/>
          <w:bCs/>
          <w:sz w:val="22"/>
          <w:szCs w:val="22"/>
        </w:rPr>
        <w:t xml:space="preserve"> (Phase-II: 7.5GW), Jam </w:t>
      </w:r>
      <w:proofErr w:type="spellStart"/>
      <w:r w:rsidR="00567A2F" w:rsidRPr="006D4198">
        <w:rPr>
          <w:rFonts w:ascii="Book Antiqua" w:hAnsi="Book Antiqua" w:cs="Arial"/>
          <w:b/>
          <w:bCs/>
          <w:sz w:val="22"/>
          <w:szCs w:val="22"/>
        </w:rPr>
        <w:t>Khambhaliya</w:t>
      </w:r>
      <w:proofErr w:type="spellEnd"/>
      <w:r w:rsidR="00567A2F" w:rsidRPr="006D4198">
        <w:rPr>
          <w:rFonts w:ascii="Book Antiqua" w:hAnsi="Book Antiqua" w:cs="Arial"/>
          <w:b/>
          <w:bCs/>
          <w:sz w:val="22"/>
          <w:szCs w:val="22"/>
        </w:rPr>
        <w:t xml:space="preserve"> (Phase-II: 5.5GW) and Jamnagar (Phase-I: 1GW): PART-B</w:t>
      </w:r>
      <w:r w:rsidR="0038011A" w:rsidRPr="00A50DA0">
        <w:rPr>
          <w:rFonts w:ascii="Book Antiqua" w:hAnsi="Book Antiqua" w:cs="Arial"/>
          <w:b/>
          <w:bCs/>
          <w:i/>
          <w:iCs/>
          <w:sz w:val="22"/>
          <w:szCs w:val="22"/>
          <w:lang w:val="en-GB"/>
        </w:rPr>
        <w:t>”.</w:t>
      </w:r>
      <w:r w:rsidR="00567A2F">
        <w:rPr>
          <w:rFonts w:ascii="Book Antiqua" w:hAnsi="Book Antiqua" w:cs="Arial"/>
          <w:b/>
          <w:bCs/>
          <w:i/>
          <w:iCs/>
          <w:sz w:val="22"/>
          <w:szCs w:val="22"/>
          <w:lang w:val="en-GB"/>
        </w:rPr>
        <w:t xml:space="preserve"> </w:t>
      </w:r>
    </w:p>
    <w:p w14:paraId="02A92FC7" w14:textId="1FEFE80D" w:rsidR="00EB6176" w:rsidRPr="00A50DA0" w:rsidRDefault="00EB6176" w:rsidP="0038011A">
      <w:pPr>
        <w:jc w:val="both"/>
        <w:rPr>
          <w:rFonts w:ascii="Book Antiqua" w:hAnsi="Book Antiqua" w:cs="Arial"/>
          <w:sz w:val="22"/>
          <w:szCs w:val="22"/>
        </w:rPr>
      </w:pPr>
    </w:p>
    <w:p w14:paraId="3F6E1B91" w14:textId="2DD7B9EE" w:rsidR="0038011A" w:rsidRPr="00A50DA0" w:rsidRDefault="0038011A" w:rsidP="0038011A">
      <w:pPr>
        <w:autoSpaceDE w:val="0"/>
        <w:autoSpaceDN w:val="0"/>
        <w:adjustRightInd w:val="0"/>
        <w:ind w:left="1080"/>
        <w:jc w:val="both"/>
        <w:rPr>
          <w:rFonts w:ascii="Book Antiqua" w:hAnsi="Book Antiqua" w:cs="Arial"/>
          <w:b/>
          <w:bCs/>
          <w:sz w:val="22"/>
          <w:szCs w:val="22"/>
        </w:rPr>
      </w:pPr>
      <w:r w:rsidRPr="00A50DA0">
        <w:rPr>
          <w:rFonts w:ascii="Book Antiqua" w:hAnsi="Book Antiqua" w:cs="Arial"/>
          <w:color w:val="000000"/>
          <w:sz w:val="22"/>
          <w:szCs w:val="22"/>
        </w:rPr>
        <w:t>Pursuant</w:t>
      </w:r>
      <w:r w:rsidRPr="00A50DA0">
        <w:rPr>
          <w:rFonts w:ascii="Book Antiqua" w:hAnsi="Book Antiqua" w:cs="Arial"/>
          <w:sz w:val="22"/>
          <w:szCs w:val="22"/>
        </w:rPr>
        <w:t xml:space="preserve"> to completion of tariff bidding by BPC, in case POWERGRID is </w:t>
      </w:r>
      <w:r w:rsidRPr="00A50DA0">
        <w:rPr>
          <w:rFonts w:ascii="Book Antiqua" w:hAnsi="Book Antiqua" w:cs="Arial"/>
          <w:color w:val="000000"/>
          <w:sz w:val="22"/>
          <w:szCs w:val="22"/>
        </w:rPr>
        <w:t>declared</w:t>
      </w:r>
      <w:r w:rsidRPr="00A50DA0">
        <w:rPr>
          <w:rFonts w:ascii="Book Antiqua" w:hAnsi="Book Antiqua" w:cs="Arial"/>
          <w:sz w:val="22"/>
          <w:szCs w:val="22"/>
        </w:rPr>
        <w:t xml:space="preserve"> as the successful Bidder, then POWERGRID shall acquire one hundred percent (100%) equity shares of </w:t>
      </w:r>
      <w:r w:rsidRPr="00A50DA0">
        <w:rPr>
          <w:rFonts w:ascii="Book Antiqua" w:hAnsi="Book Antiqua" w:cs="Arial"/>
          <w:b/>
          <w:bCs/>
          <w:sz w:val="22"/>
          <w:szCs w:val="22"/>
        </w:rPr>
        <w:t>“Project Specific Transmission Company (to be incorporated by the BPC)”</w:t>
      </w:r>
      <w:r w:rsidRPr="00A50DA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567A2F" w:rsidRPr="00567A2F">
        <w:rPr>
          <w:rFonts w:ascii="Book Antiqua" w:hAnsi="Book Antiqua" w:cs="Arial"/>
          <w:b/>
          <w:bCs/>
          <w:sz w:val="22"/>
          <w:szCs w:val="22"/>
        </w:rPr>
        <w:t xml:space="preserve">Common Transmission System for evacuation of power from </w:t>
      </w:r>
      <w:proofErr w:type="spellStart"/>
      <w:r w:rsidR="00567A2F" w:rsidRPr="00567A2F">
        <w:rPr>
          <w:rFonts w:ascii="Book Antiqua" w:hAnsi="Book Antiqua" w:cs="Arial"/>
          <w:b/>
          <w:bCs/>
          <w:sz w:val="22"/>
          <w:szCs w:val="22"/>
        </w:rPr>
        <w:t>Lakadia</w:t>
      </w:r>
      <w:proofErr w:type="spellEnd"/>
      <w:r w:rsidR="00567A2F" w:rsidRPr="00567A2F">
        <w:rPr>
          <w:rFonts w:ascii="Book Antiqua" w:hAnsi="Book Antiqua" w:cs="Arial"/>
          <w:b/>
          <w:bCs/>
          <w:sz w:val="22"/>
          <w:szCs w:val="22"/>
        </w:rPr>
        <w:t xml:space="preserve"> (Phase-II: 7.5GW), Jam </w:t>
      </w:r>
      <w:proofErr w:type="spellStart"/>
      <w:r w:rsidR="00567A2F" w:rsidRPr="00567A2F">
        <w:rPr>
          <w:rFonts w:ascii="Book Antiqua" w:hAnsi="Book Antiqua" w:cs="Arial"/>
          <w:b/>
          <w:bCs/>
          <w:sz w:val="22"/>
          <w:szCs w:val="22"/>
        </w:rPr>
        <w:t>Khambhaliya</w:t>
      </w:r>
      <w:proofErr w:type="spellEnd"/>
      <w:r w:rsidR="00567A2F" w:rsidRPr="00567A2F">
        <w:rPr>
          <w:rFonts w:ascii="Book Antiqua" w:hAnsi="Book Antiqua" w:cs="Arial"/>
          <w:b/>
          <w:bCs/>
          <w:sz w:val="22"/>
          <w:szCs w:val="22"/>
        </w:rPr>
        <w:t xml:space="preserve"> (Phase-II: 5.5GW) and Jamnagar (Phase-I: 1GW): PART-B</w:t>
      </w:r>
      <w:r w:rsidRPr="00A50DA0">
        <w:rPr>
          <w:rFonts w:ascii="Book Antiqua" w:hAnsi="Book Antiqua" w:cs="Arial"/>
          <w:b/>
          <w:bCs/>
          <w:sz w:val="22"/>
          <w:szCs w:val="22"/>
        </w:rPr>
        <w:t xml:space="preserve">” </w:t>
      </w:r>
      <w:r w:rsidRPr="00A50DA0">
        <w:rPr>
          <w:rFonts w:ascii="Book Antiqua" w:hAnsi="Book Antiqua" w:cs="Arial"/>
          <w:sz w:val="22"/>
          <w:szCs w:val="22"/>
        </w:rPr>
        <w:t>on Build, Own, Operate and Transfer (BOOT) basis.</w:t>
      </w:r>
    </w:p>
    <w:p w14:paraId="5A731D43" w14:textId="77777777" w:rsidR="000A1A99" w:rsidRPr="00A50DA0" w:rsidRDefault="0033699C" w:rsidP="00E23579">
      <w:pPr>
        <w:tabs>
          <w:tab w:val="left" w:pos="1037"/>
        </w:tabs>
        <w:ind w:left="1080" w:hanging="1080"/>
        <w:jc w:val="both"/>
        <w:rPr>
          <w:rFonts w:ascii="Book Antiqua" w:hAnsi="Book Antiqua" w:cs="Arial"/>
          <w:sz w:val="22"/>
          <w:szCs w:val="22"/>
          <w:highlight w:val="yellow"/>
        </w:rPr>
      </w:pPr>
      <w:r w:rsidRPr="00A50DA0">
        <w:rPr>
          <w:rFonts w:ascii="Book Antiqua" w:hAnsi="Book Antiqua" w:cs="Arial"/>
          <w:sz w:val="22"/>
          <w:szCs w:val="22"/>
          <w:highlight w:val="yellow"/>
        </w:rPr>
        <w:t xml:space="preserve"> </w:t>
      </w:r>
    </w:p>
    <w:p w14:paraId="0D36865C" w14:textId="77777777" w:rsidR="006C458F" w:rsidRPr="00A50DA0" w:rsidRDefault="00BC182F" w:rsidP="000D7E49">
      <w:pPr>
        <w:ind w:left="1134" w:right="132" w:hanging="992"/>
        <w:jc w:val="both"/>
        <w:rPr>
          <w:rFonts w:ascii="Book Antiqua" w:hAnsi="Book Antiqua" w:cs="Arial"/>
          <w:sz w:val="22"/>
          <w:szCs w:val="22"/>
        </w:rPr>
      </w:pPr>
      <w:r w:rsidRPr="00A50DA0">
        <w:rPr>
          <w:rFonts w:ascii="Book Antiqua" w:hAnsi="Book Antiqua" w:cs="Arial"/>
          <w:sz w:val="22"/>
          <w:szCs w:val="22"/>
        </w:rPr>
        <w:lastRenderedPageBreak/>
        <w:t>3.0</w:t>
      </w:r>
      <w:r w:rsidRPr="00A50DA0">
        <w:rPr>
          <w:rFonts w:ascii="Book Antiqua" w:hAnsi="Book Antiqua" w:cs="Arial"/>
          <w:sz w:val="22"/>
          <w:szCs w:val="22"/>
        </w:rPr>
        <w:tab/>
        <w:t>POWERGRID, therefore, invites sealed bids from eligible bidders for the following package</w:t>
      </w:r>
      <w:r w:rsidR="008D446A" w:rsidRPr="00A50DA0">
        <w:rPr>
          <w:rFonts w:ascii="Book Antiqua" w:hAnsi="Book Antiqua" w:cs="Arial"/>
          <w:sz w:val="22"/>
          <w:szCs w:val="22"/>
        </w:rPr>
        <w:t>(</w:t>
      </w:r>
      <w:r w:rsidR="00C67191" w:rsidRPr="00A50DA0">
        <w:rPr>
          <w:rFonts w:ascii="Book Antiqua" w:hAnsi="Book Antiqua" w:cs="Arial"/>
          <w:sz w:val="22"/>
          <w:szCs w:val="22"/>
        </w:rPr>
        <w:t>s</w:t>
      </w:r>
      <w:r w:rsidR="008D446A" w:rsidRPr="00A50DA0">
        <w:rPr>
          <w:rFonts w:ascii="Book Antiqua" w:hAnsi="Book Antiqua" w:cs="Arial"/>
          <w:sz w:val="22"/>
          <w:szCs w:val="22"/>
        </w:rPr>
        <w:t>)</w:t>
      </w:r>
      <w:r w:rsidRPr="00A50DA0">
        <w:rPr>
          <w:rFonts w:ascii="Book Antiqua" w:hAnsi="Book Antiqua" w:cs="Arial"/>
          <w:sz w:val="22"/>
          <w:szCs w:val="22"/>
        </w:rPr>
        <w:t xml:space="preserve"> for </w:t>
      </w:r>
      <w:r w:rsidR="00A074F6" w:rsidRPr="00A50DA0">
        <w:rPr>
          <w:rFonts w:ascii="Book Antiqua" w:hAnsi="Book Antiqua" w:cs="Arial"/>
          <w:sz w:val="22"/>
          <w:szCs w:val="22"/>
        </w:rPr>
        <w:t>th</w:t>
      </w:r>
      <w:r w:rsidR="001276EC" w:rsidRPr="00A50DA0">
        <w:rPr>
          <w:rFonts w:ascii="Book Antiqua" w:hAnsi="Book Antiqua" w:cs="Arial"/>
          <w:sz w:val="22"/>
          <w:szCs w:val="22"/>
        </w:rPr>
        <w:t>is</w:t>
      </w:r>
      <w:r w:rsidRPr="00A50DA0">
        <w:rPr>
          <w:rFonts w:ascii="Book Antiqua" w:hAnsi="Book Antiqua" w:cs="Arial"/>
          <w:sz w:val="22"/>
          <w:szCs w:val="22"/>
        </w:rPr>
        <w:t xml:space="preserve"> project on </w:t>
      </w:r>
      <w:r w:rsidR="00E8043B" w:rsidRPr="00A50DA0">
        <w:rPr>
          <w:rFonts w:ascii="Book Antiqua" w:hAnsi="Book Antiqua" w:cs="Arial"/>
          <w:sz w:val="22"/>
          <w:szCs w:val="22"/>
        </w:rPr>
        <w:t>Domestic</w:t>
      </w:r>
      <w:r w:rsidRPr="00A50DA0">
        <w:rPr>
          <w:rFonts w:ascii="Book Antiqua" w:hAnsi="Book Antiqua" w:cs="Arial"/>
          <w:sz w:val="22"/>
          <w:szCs w:val="22"/>
        </w:rPr>
        <w:t xml:space="preserve"> Competitive Bidding basis</w:t>
      </w:r>
      <w:r w:rsidR="00E23579" w:rsidRPr="00A50DA0">
        <w:rPr>
          <w:rFonts w:ascii="Book Antiqua" w:hAnsi="Book Antiqua" w:cs="Arial"/>
          <w:sz w:val="22"/>
          <w:szCs w:val="22"/>
        </w:rPr>
        <w:t xml:space="preserve"> under secured e-procurement procedure</w:t>
      </w:r>
      <w:r w:rsidR="006C458F" w:rsidRPr="00A50DA0">
        <w:rPr>
          <w:rFonts w:ascii="Book Antiqua" w:hAnsi="Book Antiqua" w:cs="Arial"/>
          <w:sz w:val="22"/>
          <w:szCs w:val="22"/>
        </w:rPr>
        <w:t>:</w:t>
      </w:r>
    </w:p>
    <w:p w14:paraId="7FCD23ED" w14:textId="77777777" w:rsidR="006C458F" w:rsidRPr="00A50DA0" w:rsidRDefault="006C458F" w:rsidP="0023288B">
      <w:pPr>
        <w:ind w:left="1080" w:hanging="1080"/>
        <w:jc w:val="both"/>
        <w:rPr>
          <w:rFonts w:ascii="Book Antiqua" w:hAnsi="Book Antiqua" w:cs="Arial"/>
          <w:sz w:val="22"/>
          <w:szCs w:val="22"/>
        </w:rPr>
      </w:pPr>
    </w:p>
    <w:p w14:paraId="16558E9E" w14:textId="6F192391" w:rsidR="005F4D60" w:rsidRPr="00A50DA0" w:rsidRDefault="008A7B37" w:rsidP="000D7E49">
      <w:pPr>
        <w:ind w:left="1134" w:right="142"/>
        <w:jc w:val="both"/>
        <w:rPr>
          <w:rFonts w:ascii="Book Antiqua" w:hAnsi="Book Antiqua" w:cs="Arial"/>
          <w:b/>
          <w:bCs/>
          <w:sz w:val="22"/>
          <w:szCs w:val="22"/>
          <w:lang w:val="en-IN"/>
        </w:rPr>
      </w:pPr>
      <w:r w:rsidRPr="008A7B37">
        <w:rPr>
          <w:rFonts w:ascii="Book Antiqua" w:hAnsi="Book Antiqua" w:cs="Arial"/>
          <w:b/>
          <w:bCs/>
          <w:sz w:val="22"/>
          <w:szCs w:val="22"/>
          <w:lang w:val="en-IN"/>
        </w:rPr>
        <w:t xml:space="preserve">Transmission Line Package TL01 for South </w:t>
      </w:r>
      <w:proofErr w:type="spellStart"/>
      <w:r w:rsidRPr="008A7B37">
        <w:rPr>
          <w:rFonts w:ascii="Book Antiqua" w:hAnsi="Book Antiqua" w:cs="Arial"/>
          <w:b/>
          <w:bCs/>
          <w:sz w:val="22"/>
          <w:szCs w:val="22"/>
          <w:lang w:val="en-IN"/>
        </w:rPr>
        <w:t>Olpad</w:t>
      </w:r>
      <w:proofErr w:type="spellEnd"/>
      <w:r w:rsidRPr="008A7B37">
        <w:rPr>
          <w:rFonts w:ascii="Book Antiqua" w:hAnsi="Book Antiqua" w:cs="Arial"/>
          <w:b/>
          <w:bCs/>
          <w:sz w:val="22"/>
          <w:szCs w:val="22"/>
          <w:lang w:val="en-IN"/>
        </w:rPr>
        <w:t xml:space="preserve">(GIS) - Nasik 765 kV D/c line (Part-I) associated with “Common Transmission System for evacuation of power from </w:t>
      </w:r>
      <w:proofErr w:type="spellStart"/>
      <w:r w:rsidRPr="008A7B37">
        <w:rPr>
          <w:rFonts w:ascii="Book Antiqua" w:hAnsi="Book Antiqua" w:cs="Arial"/>
          <w:b/>
          <w:bCs/>
          <w:sz w:val="22"/>
          <w:szCs w:val="22"/>
          <w:lang w:val="en-IN"/>
        </w:rPr>
        <w:t>Lakadia</w:t>
      </w:r>
      <w:proofErr w:type="spellEnd"/>
      <w:r w:rsidRPr="008A7B37">
        <w:rPr>
          <w:rFonts w:ascii="Book Antiqua" w:hAnsi="Book Antiqua" w:cs="Arial"/>
          <w:b/>
          <w:bCs/>
          <w:sz w:val="22"/>
          <w:szCs w:val="22"/>
          <w:lang w:val="en-IN"/>
        </w:rPr>
        <w:t xml:space="preserve"> (Phase-II: 7.5GW), Jam </w:t>
      </w:r>
      <w:proofErr w:type="spellStart"/>
      <w:r w:rsidRPr="008A7B37">
        <w:rPr>
          <w:rFonts w:ascii="Book Antiqua" w:hAnsi="Book Antiqua" w:cs="Arial"/>
          <w:b/>
          <w:bCs/>
          <w:sz w:val="22"/>
          <w:szCs w:val="22"/>
          <w:lang w:val="en-IN"/>
        </w:rPr>
        <w:t>Khambhaliya</w:t>
      </w:r>
      <w:proofErr w:type="spellEnd"/>
      <w:r w:rsidRPr="008A7B37">
        <w:rPr>
          <w:rFonts w:ascii="Book Antiqua" w:hAnsi="Book Antiqua" w:cs="Arial"/>
          <w:b/>
          <w:bCs/>
          <w:sz w:val="22"/>
          <w:szCs w:val="22"/>
          <w:lang w:val="en-IN"/>
        </w:rPr>
        <w:t xml:space="preserve"> (Phase-II: 5.5GW) and Jamnagar (Phase-I: 1GW): PART-B” through tariff based competitive bidding (TBCB) route</w:t>
      </w:r>
      <w:r w:rsidR="0038011A" w:rsidRPr="00A50DA0">
        <w:rPr>
          <w:rFonts w:ascii="Book Antiqua" w:hAnsi="Book Antiqua" w:cs="Arial"/>
          <w:b/>
          <w:bCs/>
          <w:sz w:val="22"/>
          <w:szCs w:val="22"/>
          <w:lang w:val="en-IN"/>
        </w:rPr>
        <w:t>;</w:t>
      </w:r>
    </w:p>
    <w:p w14:paraId="1D63AF95" w14:textId="77777777" w:rsidR="00C351C8" w:rsidRPr="00A50DA0" w:rsidRDefault="00C351C8" w:rsidP="000D7E49">
      <w:pPr>
        <w:ind w:left="1134" w:right="142"/>
        <w:jc w:val="both"/>
        <w:rPr>
          <w:rFonts w:ascii="Book Antiqua" w:hAnsi="Book Antiqua" w:cs="Nirmala UI"/>
          <w:b/>
          <w:bCs/>
          <w:sz w:val="22"/>
          <w:szCs w:val="22"/>
        </w:rPr>
      </w:pPr>
    </w:p>
    <w:p w14:paraId="0F8E7F2F" w14:textId="77777777" w:rsidR="006A2BC5" w:rsidRPr="00A50DA0" w:rsidRDefault="006A2BC5" w:rsidP="006C458F">
      <w:pPr>
        <w:ind w:left="1080"/>
        <w:jc w:val="both"/>
        <w:rPr>
          <w:rFonts w:ascii="Book Antiqua" w:hAnsi="Book Antiqua" w:cs="Arial"/>
          <w:sz w:val="22"/>
          <w:szCs w:val="22"/>
        </w:rPr>
      </w:pPr>
      <w:r w:rsidRPr="00A50DA0">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0DA0">
        <w:rPr>
          <w:rFonts w:ascii="Book Antiqua" w:hAnsi="Book Antiqua" w:cs="Arial"/>
          <w:sz w:val="22"/>
          <w:szCs w:val="22"/>
        </w:rPr>
        <w:t xml:space="preserve"> Some of the salient points in that respect are:</w:t>
      </w:r>
    </w:p>
    <w:p w14:paraId="68B1EAEA" w14:textId="77777777" w:rsidR="006E02A9" w:rsidRPr="00ED29F1" w:rsidRDefault="006E02A9" w:rsidP="0023288B">
      <w:pPr>
        <w:ind w:left="1080" w:hanging="1080"/>
        <w:jc w:val="both"/>
        <w:rPr>
          <w:rFonts w:ascii="Book Antiqua" w:hAnsi="Book Antiqua" w:cs="Arial"/>
          <w:sz w:val="22"/>
          <w:szCs w:val="22"/>
        </w:rPr>
      </w:pPr>
      <w:r w:rsidRPr="00ED29F1">
        <w:rPr>
          <w:rFonts w:ascii="Book Antiqua" w:hAnsi="Book Antiqua" w:cs="Arial"/>
          <w:sz w:val="22"/>
          <w:szCs w:val="22"/>
        </w:rPr>
        <w:tab/>
      </w:r>
    </w:p>
    <w:p w14:paraId="0C8DFFBB" w14:textId="77777777" w:rsidR="006608C8" w:rsidRPr="00ED29F1" w:rsidRDefault="006E02A9" w:rsidP="00B2292E">
      <w:pPr>
        <w:ind w:left="1350" w:hanging="270"/>
        <w:jc w:val="both"/>
        <w:rPr>
          <w:rFonts w:ascii="Book Antiqua" w:hAnsi="Book Antiqua" w:cs="Arial"/>
          <w:sz w:val="22"/>
          <w:szCs w:val="22"/>
        </w:rPr>
      </w:pPr>
      <w:r w:rsidRPr="00ED29F1">
        <w:rPr>
          <w:rFonts w:ascii="Book Antiqua" w:hAnsi="Book Antiqua" w:cs="Arial"/>
          <w:b/>
          <w:bCs/>
          <w:sz w:val="22"/>
          <w:szCs w:val="22"/>
        </w:rPr>
        <w:t>a)</w:t>
      </w:r>
      <w:r w:rsidRPr="00ED29F1">
        <w:rPr>
          <w:rFonts w:ascii="Book Antiqua" w:hAnsi="Book Antiqua" w:cs="Arial"/>
          <w:sz w:val="22"/>
          <w:szCs w:val="22"/>
        </w:rPr>
        <w:t xml:space="preserve"> </w:t>
      </w:r>
      <w:r w:rsidRPr="00ED29F1">
        <w:rPr>
          <w:rFonts w:ascii="Book Antiqua" w:hAnsi="Book Antiqua" w:cs="Arial"/>
          <w:sz w:val="22"/>
          <w:szCs w:val="22"/>
        </w:rPr>
        <w:tab/>
      </w:r>
      <w:r w:rsidR="005F0C1C" w:rsidRPr="00ED29F1">
        <w:rPr>
          <w:rFonts w:ascii="Book Antiqua" w:hAnsi="Book Antiqua" w:cs="Arial"/>
          <w:sz w:val="22"/>
          <w:szCs w:val="22"/>
        </w:rPr>
        <w:t>This Invitation for Bids, issued by the Employer is open to all firms including company(</w:t>
      </w:r>
      <w:proofErr w:type="spellStart"/>
      <w:r w:rsidR="005F0C1C" w:rsidRPr="00ED29F1">
        <w:rPr>
          <w:rFonts w:ascii="Book Antiqua" w:hAnsi="Book Antiqua" w:cs="Arial"/>
          <w:sz w:val="22"/>
          <w:szCs w:val="22"/>
        </w:rPr>
        <w:t>ies</w:t>
      </w:r>
      <w:proofErr w:type="spellEnd"/>
      <w:r w:rsidR="005F0C1C" w:rsidRPr="00ED29F1">
        <w:rPr>
          <w:rFonts w:ascii="Book Antiqua" w:hAnsi="Book Antiqua" w:cs="Arial"/>
          <w:sz w:val="22"/>
          <w:szCs w:val="22"/>
        </w:rPr>
        <w:t>), Government owned Enterprises registered and incorporated in India as per Companies Act, 1956</w:t>
      </w:r>
      <w:r w:rsidR="00B54809" w:rsidRPr="00ED29F1">
        <w:rPr>
          <w:rFonts w:ascii="Book Antiqua" w:hAnsi="Book Antiqua" w:cs="Arial"/>
          <w:sz w:val="22"/>
          <w:szCs w:val="22"/>
        </w:rPr>
        <w:t>/2013</w:t>
      </w:r>
      <w:r w:rsidR="005F0C1C" w:rsidRPr="00ED29F1">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ED29F1">
        <w:rPr>
          <w:rFonts w:ascii="Book Antiqua" w:hAnsi="Book Antiqua" w:cs="Arial"/>
          <w:sz w:val="22"/>
          <w:szCs w:val="22"/>
        </w:rPr>
        <w:t>.</w:t>
      </w:r>
    </w:p>
    <w:p w14:paraId="3E9871EA" w14:textId="77777777" w:rsidR="006608C8" w:rsidRPr="00ED29F1" w:rsidRDefault="006608C8" w:rsidP="00B2292E">
      <w:pPr>
        <w:ind w:left="1350" w:hanging="270"/>
        <w:jc w:val="both"/>
        <w:rPr>
          <w:rFonts w:ascii="Book Antiqua" w:hAnsi="Book Antiqua" w:cs="Arial"/>
          <w:sz w:val="22"/>
          <w:szCs w:val="22"/>
        </w:rPr>
      </w:pPr>
    </w:p>
    <w:p w14:paraId="7956F4B2" w14:textId="77777777" w:rsidR="006E02A9" w:rsidRPr="00ED29F1" w:rsidRDefault="006608C8" w:rsidP="00B2292E">
      <w:pPr>
        <w:ind w:left="1350" w:hanging="270"/>
        <w:jc w:val="both"/>
        <w:rPr>
          <w:rFonts w:ascii="Book Antiqua" w:hAnsi="Book Antiqua" w:cs="Arial"/>
          <w:sz w:val="22"/>
          <w:szCs w:val="22"/>
        </w:rPr>
      </w:pPr>
      <w:r w:rsidRPr="00ED29F1">
        <w:rPr>
          <w:rFonts w:ascii="Book Antiqua" w:hAnsi="Book Antiqua" w:cs="Arial"/>
          <w:b/>
          <w:bCs/>
          <w:sz w:val="22"/>
          <w:szCs w:val="22"/>
        </w:rPr>
        <w:t>b)</w:t>
      </w:r>
      <w:r w:rsidRPr="00ED29F1">
        <w:rPr>
          <w:rFonts w:ascii="Book Antiqua" w:hAnsi="Book Antiqua" w:cs="Arial"/>
          <w:b/>
          <w:bCs/>
          <w:sz w:val="22"/>
          <w:szCs w:val="22"/>
        </w:rPr>
        <w:tab/>
      </w:r>
      <w:r w:rsidR="006E02A9" w:rsidRPr="00ED29F1">
        <w:rPr>
          <w:rFonts w:ascii="Book Antiqua" w:hAnsi="Book Antiqua" w:cs="Arial"/>
          <w:sz w:val="22"/>
          <w:szCs w:val="22"/>
        </w:rPr>
        <w:t xml:space="preserve">Compliance to </w:t>
      </w:r>
      <w:r w:rsidR="00B2292E" w:rsidRPr="00ED29F1">
        <w:rPr>
          <w:rFonts w:ascii="Book Antiqua" w:hAnsi="Book Antiqua" w:cs="Arial"/>
          <w:sz w:val="22"/>
          <w:szCs w:val="22"/>
        </w:rPr>
        <w:t xml:space="preserve">the provisions of </w:t>
      </w:r>
      <w:r w:rsidR="006E02A9" w:rsidRPr="00ED29F1">
        <w:rPr>
          <w:rFonts w:ascii="Book Antiqua" w:hAnsi="Book Antiqua" w:cs="Arial"/>
          <w:sz w:val="22"/>
          <w:szCs w:val="22"/>
        </w:rPr>
        <w:t>Public Procurement (Preference to Make in India) Order, 2017 (PPP-MII)</w:t>
      </w:r>
      <w:r w:rsidR="00B54809" w:rsidRPr="00ED29F1">
        <w:rPr>
          <w:rFonts w:ascii="Book Antiqua" w:hAnsi="Book Antiqua" w:cs="Arial"/>
          <w:sz w:val="22"/>
          <w:szCs w:val="22"/>
        </w:rPr>
        <w:t xml:space="preserve"> and its subsequent modifications/amendments, if any.</w:t>
      </w:r>
    </w:p>
    <w:p w14:paraId="17F656F0" w14:textId="77777777" w:rsidR="006E02A9" w:rsidRPr="00ED29F1" w:rsidRDefault="006E02A9" w:rsidP="006E02A9">
      <w:pPr>
        <w:ind w:left="1350" w:hanging="270"/>
        <w:jc w:val="both"/>
        <w:rPr>
          <w:rFonts w:ascii="Book Antiqua" w:hAnsi="Book Antiqua" w:cs="Arial"/>
          <w:b/>
          <w:bCs/>
          <w:sz w:val="22"/>
          <w:szCs w:val="22"/>
        </w:rPr>
      </w:pPr>
    </w:p>
    <w:p w14:paraId="6071FBD8" w14:textId="7B7D813F" w:rsidR="006E02A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c</w:t>
      </w:r>
      <w:r w:rsidR="006E02A9" w:rsidRPr="00ED29F1">
        <w:rPr>
          <w:rFonts w:ascii="Book Antiqua" w:hAnsi="Book Antiqua" w:cs="Arial"/>
          <w:b/>
          <w:bCs/>
          <w:sz w:val="22"/>
          <w:szCs w:val="22"/>
        </w:rPr>
        <w:t>)</w:t>
      </w:r>
      <w:r w:rsidR="006E02A9" w:rsidRPr="00ED29F1">
        <w:rPr>
          <w:rFonts w:ascii="Book Antiqua" w:hAnsi="Book Antiqua" w:cs="Arial"/>
          <w:b/>
          <w:bCs/>
          <w:sz w:val="22"/>
          <w:szCs w:val="22"/>
        </w:rPr>
        <w:tab/>
      </w:r>
      <w:r w:rsidR="00DA07BB" w:rsidRPr="00ED29F1">
        <w:rPr>
          <w:rFonts w:ascii="Book Antiqua" w:hAnsi="Book Antiqua" w:cs="Mangal"/>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ED29F1" w:rsidRDefault="00330E89" w:rsidP="006E02A9">
      <w:pPr>
        <w:ind w:left="1350" w:hanging="270"/>
        <w:jc w:val="both"/>
        <w:rPr>
          <w:rFonts w:ascii="Book Antiqua" w:hAnsi="Book Antiqua" w:cs="Arial"/>
          <w:b/>
          <w:bCs/>
          <w:sz w:val="22"/>
          <w:szCs w:val="22"/>
        </w:rPr>
      </w:pPr>
    </w:p>
    <w:p w14:paraId="5749A05C" w14:textId="77777777" w:rsidR="00330E8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d</w:t>
      </w:r>
      <w:r w:rsidR="00330E89" w:rsidRPr="00ED29F1">
        <w:rPr>
          <w:rFonts w:ascii="Book Antiqua" w:hAnsi="Book Antiqua" w:cs="Arial"/>
          <w:b/>
          <w:bCs/>
          <w:sz w:val="22"/>
          <w:szCs w:val="22"/>
        </w:rPr>
        <w:t>)</w:t>
      </w:r>
      <w:r w:rsidR="00330E89" w:rsidRPr="00ED29F1">
        <w:rPr>
          <w:rFonts w:ascii="Book Antiqua" w:hAnsi="Book Antiqua" w:cs="Arial"/>
          <w:b/>
          <w:bCs/>
          <w:sz w:val="22"/>
          <w:szCs w:val="22"/>
        </w:rPr>
        <w:tab/>
      </w:r>
      <w:r w:rsidR="00330E89" w:rsidRPr="00ED29F1">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ED29F1">
        <w:rPr>
          <w:rFonts w:ascii="Book Antiqua" w:hAnsi="Book Antiqua" w:cs="Arial"/>
          <w:sz w:val="22"/>
          <w:szCs w:val="22"/>
        </w:rPr>
        <w:t xml:space="preserve"> </w:t>
      </w:r>
      <w:r w:rsidR="00330E89" w:rsidRPr="00ED29F1">
        <w:rPr>
          <w:rFonts w:ascii="Book Antiqua" w:hAnsi="Book Antiqua" w:cs="Arial"/>
          <w:sz w:val="22"/>
          <w:szCs w:val="22"/>
        </w:rPr>
        <w:t>No. 2 above</w:t>
      </w:r>
      <w:r w:rsidR="002272C7" w:rsidRPr="00ED29F1">
        <w:rPr>
          <w:rFonts w:ascii="Book Antiqua" w:hAnsi="Book Antiqua" w:cs="Arial"/>
          <w:sz w:val="22"/>
          <w:szCs w:val="22"/>
        </w:rPr>
        <w:t xml:space="preserve">, if pre-selected for associating with POWERGRID for the purpose of tariff bidding by POWERGRID in the </w:t>
      </w:r>
      <w:proofErr w:type="spellStart"/>
      <w:r w:rsidR="002272C7" w:rsidRPr="00ED29F1">
        <w:rPr>
          <w:rFonts w:ascii="Book Antiqua" w:hAnsi="Book Antiqua" w:cs="Arial"/>
          <w:sz w:val="22"/>
          <w:szCs w:val="22"/>
        </w:rPr>
        <w:t>RfP</w:t>
      </w:r>
      <w:proofErr w:type="spellEnd"/>
      <w:r w:rsidR="002272C7" w:rsidRPr="00ED29F1">
        <w:rPr>
          <w:rFonts w:ascii="Book Antiqua" w:hAnsi="Book Antiqua" w:cs="Arial"/>
          <w:sz w:val="22"/>
          <w:szCs w:val="22"/>
        </w:rPr>
        <w:t xml:space="preserve"> process of the BPC</w:t>
      </w:r>
      <w:r w:rsidR="00330E89" w:rsidRPr="00ED29F1">
        <w:rPr>
          <w:rFonts w:ascii="Book Antiqua" w:hAnsi="Book Antiqua" w:cs="Arial"/>
          <w:sz w:val="22"/>
          <w:szCs w:val="22"/>
        </w:rPr>
        <w:t>.</w:t>
      </w:r>
    </w:p>
    <w:p w14:paraId="3E99CAD4" w14:textId="77777777" w:rsidR="006A2BC5" w:rsidRPr="00ED29F1"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ED29F1">
        <w:rPr>
          <w:rFonts w:ascii="Book Antiqua" w:hAnsi="Book Antiqua" w:cs="Arial"/>
          <w:sz w:val="22"/>
          <w:szCs w:val="22"/>
        </w:rPr>
        <w:t>D</w:t>
      </w:r>
      <w:r w:rsidRPr="00ED29F1">
        <w:rPr>
          <w:rFonts w:ascii="Book Antiqua" w:hAnsi="Book Antiqua" w:cs="Arial"/>
          <w:sz w:val="22"/>
          <w:szCs w:val="22"/>
        </w:rPr>
        <w:t xml:space="preserve">ocuments, for associating with POWERGRID for the purpose of tariff bidding by POWERGRID in the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ED29F1"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w:t>
      </w:r>
      <w:r w:rsidRPr="00ED29F1">
        <w:rPr>
          <w:rFonts w:ascii="Book Antiqua" w:hAnsi="Book Antiqua" w:cs="Arial"/>
          <w:sz w:val="22"/>
          <w:szCs w:val="22"/>
        </w:rPr>
        <w:lastRenderedPageBreak/>
        <w:t xml:space="preserve">or Consortium in the RFP stage of the BPC for subject Transmission Project under TBCB route. </w:t>
      </w:r>
    </w:p>
    <w:p w14:paraId="08C1A5AC" w14:textId="77777777" w:rsidR="006A2BC5" w:rsidRPr="00A50DA0" w:rsidRDefault="006A2BC5" w:rsidP="006A2BC5">
      <w:pPr>
        <w:tabs>
          <w:tab w:val="left" w:pos="1037"/>
        </w:tabs>
        <w:ind w:left="1080" w:hanging="1080"/>
        <w:jc w:val="both"/>
        <w:rPr>
          <w:rFonts w:ascii="Book Antiqua" w:hAnsi="Book Antiqua" w:cs="Arial"/>
          <w:sz w:val="22"/>
          <w:szCs w:val="22"/>
          <w:highlight w:val="yellow"/>
        </w:rPr>
      </w:pPr>
    </w:p>
    <w:p w14:paraId="07FD5F16"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An MOU shall be signed with the pre-selected Bidder(s) prior to tariff bid submission by POWERGRID to BPC against its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D29F1">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ED29F1"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50DA0" w:rsidRDefault="008D58E9" w:rsidP="00AB079D">
      <w:pPr>
        <w:ind w:left="1080" w:hanging="1080"/>
        <w:jc w:val="both"/>
        <w:rPr>
          <w:rFonts w:ascii="Book Antiqua" w:hAnsi="Book Antiqua" w:cs="Arial"/>
          <w:sz w:val="22"/>
          <w:szCs w:val="22"/>
          <w:highlight w:val="yellow"/>
        </w:rPr>
      </w:pPr>
    </w:p>
    <w:p w14:paraId="0BC5EEB1" w14:textId="17CBBD3A" w:rsidR="00203522" w:rsidRDefault="00AB079D" w:rsidP="00FE28B2">
      <w:pPr>
        <w:ind w:left="1080" w:hanging="1080"/>
        <w:jc w:val="both"/>
        <w:rPr>
          <w:rFonts w:ascii="Book Antiqua" w:hAnsi="Book Antiqua" w:cs="Arial"/>
          <w:sz w:val="22"/>
          <w:szCs w:val="22"/>
        </w:rPr>
      </w:pPr>
      <w:r w:rsidRPr="00ED29F1">
        <w:rPr>
          <w:rFonts w:ascii="Book Antiqua" w:hAnsi="Book Antiqua" w:cs="Arial"/>
          <w:sz w:val="22"/>
          <w:szCs w:val="22"/>
        </w:rPr>
        <w:t>3.1</w:t>
      </w:r>
      <w:r w:rsidRPr="00ED29F1">
        <w:rPr>
          <w:rFonts w:ascii="Book Antiqua" w:hAnsi="Book Antiqua" w:cs="Arial"/>
          <w:sz w:val="22"/>
          <w:szCs w:val="22"/>
        </w:rPr>
        <w:tab/>
      </w:r>
      <w:r w:rsidR="00287D45" w:rsidRPr="00ED29F1">
        <w:rPr>
          <w:rFonts w:ascii="Book Antiqua" w:hAnsi="Book Antiqua" w:cs="Arial"/>
          <w:sz w:val="22"/>
          <w:szCs w:val="22"/>
        </w:rPr>
        <w:t>The following transmission line</w:t>
      </w:r>
      <w:r w:rsidR="00780147">
        <w:rPr>
          <w:rFonts w:ascii="Book Antiqua" w:hAnsi="Book Antiqua" w:cs="Arial"/>
          <w:sz w:val="22"/>
          <w:szCs w:val="22"/>
        </w:rPr>
        <w:t>(</w:t>
      </w:r>
      <w:r w:rsidR="00287D45" w:rsidRPr="00ED29F1">
        <w:rPr>
          <w:rFonts w:ascii="Book Antiqua" w:hAnsi="Book Antiqua" w:cs="Arial"/>
          <w:sz w:val="22"/>
          <w:szCs w:val="22"/>
        </w:rPr>
        <w:t>s</w:t>
      </w:r>
      <w:r w:rsidR="00780147">
        <w:rPr>
          <w:rFonts w:ascii="Book Antiqua" w:hAnsi="Book Antiqua" w:cs="Arial"/>
          <w:sz w:val="22"/>
          <w:szCs w:val="22"/>
        </w:rPr>
        <w:t>)</w:t>
      </w:r>
      <w:r w:rsidR="00287D45" w:rsidRPr="00ED29F1">
        <w:rPr>
          <w:rFonts w:ascii="Book Antiqua" w:hAnsi="Book Antiqua" w:cs="Arial"/>
          <w:sz w:val="22"/>
          <w:szCs w:val="22"/>
        </w:rPr>
        <w:t xml:space="preserve"> are included in the scope of </w:t>
      </w:r>
      <w:r w:rsidR="00287D45" w:rsidRPr="00ED29F1">
        <w:rPr>
          <w:rFonts w:ascii="Book Antiqua" w:hAnsi="Book Antiqua" w:cs="Arial"/>
          <w:b/>
          <w:bCs/>
          <w:sz w:val="22"/>
          <w:szCs w:val="22"/>
          <w:lang w:val="en-GB"/>
        </w:rPr>
        <w:t xml:space="preserve">Transmission Line Package – </w:t>
      </w:r>
      <w:r w:rsidR="00287D45" w:rsidRPr="00550242">
        <w:rPr>
          <w:rFonts w:ascii="Book Antiqua" w:hAnsi="Book Antiqua" w:cs="Arial"/>
          <w:b/>
          <w:bCs/>
          <w:sz w:val="22"/>
          <w:szCs w:val="22"/>
          <w:lang w:val="en-GB"/>
        </w:rPr>
        <w:t>TL0</w:t>
      </w:r>
      <w:r w:rsidR="009B7DEE" w:rsidRPr="00550242">
        <w:rPr>
          <w:rFonts w:ascii="Book Antiqua" w:hAnsi="Book Antiqua" w:cs="Arial"/>
          <w:b/>
          <w:bCs/>
          <w:sz w:val="22"/>
          <w:szCs w:val="22"/>
          <w:lang w:val="en-GB"/>
        </w:rPr>
        <w:t>1</w:t>
      </w:r>
      <w:r w:rsidR="00287D45" w:rsidRPr="00ED29F1">
        <w:rPr>
          <w:rFonts w:ascii="Book Antiqua" w:hAnsi="Book Antiqua" w:cs="Arial"/>
          <w:sz w:val="22"/>
          <w:szCs w:val="22"/>
        </w:rPr>
        <w:t>:</w:t>
      </w:r>
      <w:r w:rsidR="00FE28B2">
        <w:rPr>
          <w:rFonts w:ascii="Book Antiqua" w:hAnsi="Book Antiqua" w:cs="Arial"/>
          <w:sz w:val="22"/>
          <w:szCs w:val="22"/>
        </w:rPr>
        <w:t xml:space="preserve"> </w:t>
      </w:r>
    </w:p>
    <w:p w14:paraId="4B378C74" w14:textId="77777777" w:rsidR="00125AD2" w:rsidRDefault="00125AD2" w:rsidP="00FE28B2">
      <w:pPr>
        <w:ind w:left="1080" w:hanging="1080"/>
        <w:jc w:val="both"/>
        <w:rPr>
          <w:rFonts w:ascii="Book Antiqua" w:hAnsi="Book Antiqua" w:cs="Arial"/>
          <w:sz w:val="22"/>
          <w:szCs w:val="22"/>
        </w:rPr>
      </w:pPr>
    </w:p>
    <w:p w14:paraId="76AF4C70" w14:textId="20581C38" w:rsidR="00125AD2" w:rsidRPr="00125AD2" w:rsidRDefault="00125AD2" w:rsidP="00FE28B2">
      <w:pPr>
        <w:ind w:left="1080" w:hanging="1080"/>
        <w:jc w:val="both"/>
        <w:rPr>
          <w:rFonts w:ascii="Book Antiqua" w:hAnsi="Book Antiqua" w:cs="Arial"/>
          <w:b/>
          <w:bCs/>
          <w:sz w:val="22"/>
          <w:szCs w:val="22"/>
        </w:rPr>
      </w:pPr>
      <w:r w:rsidRPr="00125AD2">
        <w:rPr>
          <w:rFonts w:ascii="Book Antiqua" w:hAnsi="Book Antiqua" w:cs="Arial"/>
          <w:b/>
          <w:bCs/>
          <w:sz w:val="22"/>
          <w:szCs w:val="22"/>
        </w:rPr>
        <w:tab/>
      </w:r>
      <w:r w:rsidRPr="00125AD2">
        <w:rPr>
          <w:rFonts w:ascii="Book Antiqua" w:hAnsi="Book Antiqua" w:cs="Arial"/>
          <w:b/>
          <w:bCs/>
          <w:sz w:val="22"/>
          <w:szCs w:val="22"/>
          <w:lang w:val="en-IN"/>
        </w:rPr>
        <w:t xml:space="preserve">South </w:t>
      </w:r>
      <w:proofErr w:type="spellStart"/>
      <w:proofErr w:type="gramStart"/>
      <w:r w:rsidRPr="00125AD2">
        <w:rPr>
          <w:rFonts w:ascii="Book Antiqua" w:hAnsi="Book Antiqua" w:cs="Arial"/>
          <w:b/>
          <w:bCs/>
          <w:sz w:val="22"/>
          <w:szCs w:val="22"/>
          <w:lang w:val="en-IN"/>
        </w:rPr>
        <w:t>Olpad</w:t>
      </w:r>
      <w:proofErr w:type="spellEnd"/>
      <w:r w:rsidRPr="00125AD2">
        <w:rPr>
          <w:rFonts w:ascii="Book Antiqua" w:hAnsi="Book Antiqua" w:cs="Arial"/>
          <w:b/>
          <w:bCs/>
          <w:sz w:val="22"/>
          <w:szCs w:val="22"/>
          <w:lang w:val="en-IN"/>
        </w:rPr>
        <w:t>(</w:t>
      </w:r>
      <w:proofErr w:type="gramEnd"/>
      <w:r w:rsidRPr="00125AD2">
        <w:rPr>
          <w:rFonts w:ascii="Book Antiqua" w:hAnsi="Book Antiqua" w:cs="Arial"/>
          <w:b/>
          <w:bCs/>
          <w:sz w:val="22"/>
          <w:szCs w:val="22"/>
          <w:lang w:val="en-IN"/>
        </w:rPr>
        <w:t>GIS) - Nasik 765 kV D/c line (Part-I)</w:t>
      </w:r>
    </w:p>
    <w:p w14:paraId="27303A0D" w14:textId="77777777" w:rsidR="0003636E" w:rsidRDefault="0003636E" w:rsidP="00FE28B2">
      <w:pPr>
        <w:ind w:left="1080" w:hanging="1080"/>
        <w:jc w:val="both"/>
        <w:rPr>
          <w:rFonts w:ascii="Book Antiqua" w:hAnsi="Book Antiqua" w:cs="Arial"/>
          <w:sz w:val="22"/>
          <w:szCs w:val="22"/>
        </w:rPr>
      </w:pPr>
    </w:p>
    <w:p w14:paraId="33B68FB1" w14:textId="756ED0A0" w:rsidR="0003636E" w:rsidRPr="00ED29F1" w:rsidRDefault="0003636E" w:rsidP="00FE28B2">
      <w:pPr>
        <w:ind w:left="1080" w:hanging="1080"/>
        <w:jc w:val="both"/>
        <w:rPr>
          <w:rFonts w:ascii="Book Antiqua" w:hAnsi="Book Antiqua"/>
          <w:b/>
          <w:bCs/>
          <w:sz w:val="22"/>
          <w:szCs w:val="22"/>
        </w:rPr>
      </w:pPr>
      <w:r>
        <w:rPr>
          <w:rFonts w:ascii="Book Antiqua" w:hAnsi="Book Antiqua" w:cs="Arial"/>
          <w:sz w:val="22"/>
          <w:szCs w:val="22"/>
        </w:rPr>
        <w:tab/>
      </w:r>
      <w:r w:rsidR="00723364" w:rsidRPr="0060464C">
        <w:rPr>
          <w:rFonts w:ascii="Book Antiqua" w:hAnsi="Book Antiqua" w:cs="Arial"/>
          <w:sz w:val="22"/>
          <w:szCs w:val="22"/>
        </w:rPr>
        <w:t xml:space="preserve">The above scope of work is </w:t>
      </w:r>
      <w:proofErr w:type="gramStart"/>
      <w:r w:rsidR="00723364" w:rsidRPr="0060464C">
        <w:rPr>
          <w:rFonts w:ascii="Book Antiqua" w:hAnsi="Book Antiqua" w:cs="Arial"/>
          <w:sz w:val="22"/>
          <w:szCs w:val="22"/>
        </w:rPr>
        <w:t>indicative</w:t>
      </w:r>
      <w:proofErr w:type="gramEnd"/>
      <w:r w:rsidR="00723364" w:rsidRPr="0060464C">
        <w:rPr>
          <w:rFonts w:ascii="Book Antiqua" w:hAnsi="Book Antiqua" w:cs="Arial"/>
          <w:sz w:val="22"/>
          <w:szCs w:val="22"/>
        </w:rPr>
        <w:t xml:space="preserve"> and the detailed scope of work is given in the Technical Specification (Volume-II) of the Bidding Documents.</w:t>
      </w:r>
    </w:p>
    <w:p w14:paraId="777512F3" w14:textId="77777777" w:rsidR="0014291B" w:rsidRPr="00FF666D" w:rsidRDefault="0014291B" w:rsidP="0003636E">
      <w:pPr>
        <w:tabs>
          <w:tab w:val="left" w:pos="1701"/>
        </w:tabs>
        <w:autoSpaceDE w:val="0"/>
        <w:autoSpaceDN w:val="0"/>
        <w:adjustRightInd w:val="0"/>
        <w:jc w:val="both"/>
        <w:rPr>
          <w:rFonts w:ascii="Book Antiqua" w:eastAsia="Calibri" w:hAnsi="Book Antiqua"/>
          <w:i/>
          <w:iCs/>
          <w:color w:val="000000"/>
          <w:sz w:val="22"/>
          <w:szCs w:val="22"/>
        </w:rPr>
      </w:pPr>
    </w:p>
    <w:p w14:paraId="38E87DE2" w14:textId="0479DEBA" w:rsidR="00BC182F" w:rsidRPr="00C107C5" w:rsidRDefault="009F5517" w:rsidP="00E27C62">
      <w:pPr>
        <w:ind w:left="1080" w:hanging="1080"/>
        <w:jc w:val="both"/>
        <w:rPr>
          <w:rFonts w:ascii="Book Antiqua" w:hAnsi="Book Antiqua" w:cs="Arial"/>
          <w:sz w:val="22"/>
          <w:szCs w:val="22"/>
        </w:rPr>
      </w:pPr>
      <w:r w:rsidRPr="00FF666D">
        <w:rPr>
          <w:rFonts w:ascii="Book Antiqua" w:hAnsi="Book Antiqua" w:cs="Arial"/>
          <w:sz w:val="22"/>
          <w:szCs w:val="22"/>
        </w:rPr>
        <w:t>3.</w:t>
      </w:r>
      <w:r w:rsidR="00006604" w:rsidRPr="00FF666D">
        <w:rPr>
          <w:rFonts w:ascii="Book Antiqua" w:hAnsi="Book Antiqua" w:cs="Arial"/>
          <w:sz w:val="22"/>
          <w:szCs w:val="22"/>
        </w:rPr>
        <w:t>2</w:t>
      </w:r>
      <w:r w:rsidR="00BC182F" w:rsidRPr="00FF666D">
        <w:rPr>
          <w:rFonts w:ascii="Book Antiqua" w:hAnsi="Book Antiqua" w:cs="Arial"/>
          <w:sz w:val="22"/>
          <w:szCs w:val="22"/>
        </w:rPr>
        <w:tab/>
        <w:t xml:space="preserve">The completion period for </w:t>
      </w:r>
      <w:r w:rsidR="00802B3A" w:rsidRPr="00FF666D">
        <w:rPr>
          <w:rFonts w:ascii="Book Antiqua" w:hAnsi="Book Antiqua" w:cs="Arial"/>
          <w:sz w:val="22"/>
          <w:szCs w:val="22"/>
        </w:rPr>
        <w:t xml:space="preserve">the subject </w:t>
      </w:r>
      <w:r w:rsidR="00B0410F" w:rsidRPr="00FF666D">
        <w:rPr>
          <w:rFonts w:ascii="Book Antiqua" w:hAnsi="Book Antiqua" w:cs="Arial"/>
          <w:sz w:val="22"/>
          <w:szCs w:val="22"/>
        </w:rPr>
        <w:t>Package</w:t>
      </w:r>
      <w:r w:rsidR="008D446A" w:rsidRPr="00FF666D">
        <w:rPr>
          <w:rFonts w:ascii="Book Antiqua" w:hAnsi="Book Antiqua" w:cs="Arial"/>
          <w:sz w:val="22"/>
          <w:szCs w:val="22"/>
        </w:rPr>
        <w:t>(s)</w:t>
      </w:r>
      <w:r w:rsidR="00B0410F" w:rsidRPr="00FF666D">
        <w:rPr>
          <w:rFonts w:ascii="Book Antiqua" w:hAnsi="Book Antiqua" w:cs="Arial"/>
          <w:sz w:val="22"/>
          <w:szCs w:val="22"/>
        </w:rPr>
        <w:t xml:space="preserve"> </w:t>
      </w:r>
      <w:r w:rsidR="009C301C" w:rsidRPr="00FF666D">
        <w:rPr>
          <w:rFonts w:ascii="Book Antiqua" w:hAnsi="Book Antiqua" w:cs="Arial"/>
          <w:sz w:val="22"/>
          <w:szCs w:val="22"/>
        </w:rPr>
        <w:t xml:space="preserve">shall be </w:t>
      </w:r>
      <w:r w:rsidR="00C107C5" w:rsidRPr="00FF666D">
        <w:rPr>
          <w:rFonts w:ascii="Book Antiqua" w:hAnsi="Book Antiqua" w:cs="Arial"/>
          <w:b/>
          <w:bCs/>
          <w:sz w:val="22"/>
          <w:szCs w:val="22"/>
        </w:rPr>
        <w:t>33</w:t>
      </w:r>
      <w:r w:rsidR="009617B2" w:rsidRPr="00FF666D">
        <w:rPr>
          <w:rFonts w:ascii="Book Antiqua" w:hAnsi="Book Antiqua" w:cs="Arial"/>
          <w:b/>
          <w:bCs/>
          <w:sz w:val="22"/>
          <w:szCs w:val="22"/>
        </w:rPr>
        <w:t xml:space="preserve"> months</w:t>
      </w:r>
      <w:r w:rsidR="00303DEA" w:rsidRPr="00FF666D">
        <w:rPr>
          <w:rFonts w:ascii="Book Antiqua" w:hAnsi="Book Antiqua" w:cs="Arial"/>
          <w:sz w:val="22"/>
          <w:szCs w:val="22"/>
        </w:rPr>
        <w:t xml:space="preserve"> as</w:t>
      </w:r>
      <w:r w:rsidR="00303DEA" w:rsidRPr="00C107C5">
        <w:rPr>
          <w:rFonts w:ascii="Book Antiqua" w:hAnsi="Book Antiqua" w:cs="Arial"/>
          <w:sz w:val="22"/>
          <w:szCs w:val="22"/>
        </w:rPr>
        <w:t xml:space="preserve"> specified in ITB Sub-Clause 24.1(c)</w:t>
      </w:r>
      <w:r w:rsidR="00112FCA" w:rsidRPr="00C107C5">
        <w:rPr>
          <w:rFonts w:ascii="Book Antiqua" w:hAnsi="Book Antiqua" w:cs="Arial"/>
          <w:sz w:val="22"/>
          <w:szCs w:val="22"/>
        </w:rPr>
        <w:t>.</w:t>
      </w:r>
    </w:p>
    <w:p w14:paraId="4A32096A" w14:textId="77777777" w:rsidR="003413B7" w:rsidRPr="00C107C5" w:rsidRDefault="003413B7"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ab/>
      </w:r>
    </w:p>
    <w:p w14:paraId="7C9FF7D4" w14:textId="77777777" w:rsidR="00112FCA" w:rsidRPr="00C107C5" w:rsidRDefault="00F80E32" w:rsidP="00E27C62">
      <w:pPr>
        <w:ind w:left="1080" w:hanging="1080"/>
        <w:jc w:val="both"/>
        <w:rPr>
          <w:rFonts w:ascii="Book Antiqua" w:hAnsi="Book Antiqua" w:cs="Arial"/>
          <w:sz w:val="22"/>
          <w:szCs w:val="22"/>
        </w:rPr>
      </w:pPr>
      <w:r w:rsidRPr="00C107C5">
        <w:rPr>
          <w:rFonts w:ascii="Book Antiqua" w:hAnsi="Book Antiqua" w:cs="Arial"/>
          <w:sz w:val="22"/>
          <w:szCs w:val="22"/>
        </w:rPr>
        <w:t>3.3</w:t>
      </w:r>
      <w:r w:rsidRPr="00C107C5">
        <w:rPr>
          <w:rFonts w:ascii="Book Antiqua" w:hAnsi="Book Antiqua" w:cs="Arial"/>
          <w:sz w:val="22"/>
          <w:szCs w:val="22"/>
        </w:rPr>
        <w:tab/>
      </w:r>
      <w:r w:rsidR="003413B7" w:rsidRPr="00C107C5">
        <w:rPr>
          <w:rFonts w:ascii="Book Antiqua" w:hAnsi="Book Antiqua" w:cs="Arial"/>
          <w:sz w:val="22"/>
          <w:szCs w:val="22"/>
        </w:rPr>
        <w:t xml:space="preserve">Bidding will be conducted through the </w:t>
      </w:r>
      <w:r w:rsidR="003413B7" w:rsidRPr="00C107C5">
        <w:rPr>
          <w:rFonts w:ascii="Book Antiqua" w:hAnsi="Book Antiqua" w:cs="Arial"/>
          <w:b/>
          <w:bCs/>
          <w:sz w:val="22"/>
          <w:szCs w:val="22"/>
        </w:rPr>
        <w:t>Domestic Competitive Bidding</w:t>
      </w:r>
      <w:r w:rsidR="003413B7" w:rsidRPr="00C107C5">
        <w:rPr>
          <w:rFonts w:ascii="Book Antiqua" w:hAnsi="Book Antiqua" w:cs="Arial"/>
          <w:sz w:val="22"/>
          <w:szCs w:val="22"/>
        </w:rPr>
        <w:t xml:space="preserve"> procedures as per the provisions of ITB/BDS</w:t>
      </w:r>
      <w:r w:rsidR="004D669A" w:rsidRPr="00C107C5">
        <w:rPr>
          <w:rFonts w:ascii="Book Antiqua" w:hAnsi="Book Antiqua" w:cs="Arial"/>
          <w:sz w:val="22"/>
          <w:szCs w:val="22"/>
        </w:rPr>
        <w:t xml:space="preserve"> of the Bidding Documents</w:t>
      </w:r>
      <w:r w:rsidR="003413B7" w:rsidRPr="00C107C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107C5">
        <w:rPr>
          <w:rFonts w:ascii="Book Antiqua" w:hAnsi="Book Antiqua" w:cs="Arial"/>
          <w:b/>
          <w:bCs/>
          <w:sz w:val="22"/>
          <w:szCs w:val="22"/>
        </w:rPr>
        <w:t>and its updat</w:t>
      </w:r>
      <w:r w:rsidR="004D669A" w:rsidRPr="00C107C5">
        <w:rPr>
          <w:rFonts w:ascii="Book Antiqua" w:hAnsi="Book Antiqua" w:cs="Arial"/>
          <w:b/>
          <w:bCs/>
          <w:sz w:val="22"/>
          <w:szCs w:val="22"/>
        </w:rPr>
        <w:t>es</w:t>
      </w:r>
      <w:r w:rsidR="003413B7" w:rsidRPr="00C107C5">
        <w:rPr>
          <w:rFonts w:ascii="Book Antiqua" w:hAnsi="Book Antiqua" w:cs="Arial"/>
          <w:sz w:val="22"/>
          <w:szCs w:val="22"/>
        </w:rPr>
        <w:t xml:space="preserve"> on POWERGRID’</w:t>
      </w:r>
      <w:r w:rsidR="00F45332" w:rsidRPr="00C107C5">
        <w:rPr>
          <w:rFonts w:ascii="Book Antiqua" w:hAnsi="Book Antiqua" w:cs="Arial"/>
          <w:sz w:val="22"/>
          <w:szCs w:val="22"/>
        </w:rPr>
        <w:t xml:space="preserve">s website referred to at para </w:t>
      </w:r>
      <w:r w:rsidR="00D2093D" w:rsidRPr="00C107C5">
        <w:rPr>
          <w:rFonts w:ascii="Book Antiqua" w:hAnsi="Book Antiqua" w:cs="Arial"/>
          <w:sz w:val="22"/>
          <w:szCs w:val="22"/>
        </w:rPr>
        <w:t>9</w:t>
      </w:r>
      <w:r w:rsidR="0032541C" w:rsidRPr="00C107C5">
        <w:rPr>
          <w:rFonts w:ascii="Book Antiqua" w:hAnsi="Book Antiqua" w:cs="Arial"/>
          <w:sz w:val="22"/>
          <w:szCs w:val="22"/>
        </w:rPr>
        <w:t xml:space="preserve">.0 </w:t>
      </w:r>
      <w:r w:rsidR="003413B7" w:rsidRPr="00C107C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C107C5">
        <w:rPr>
          <w:rFonts w:ascii="Book Antiqua" w:hAnsi="Book Antiqua" w:cs="Arial"/>
          <w:sz w:val="22"/>
          <w:szCs w:val="22"/>
        </w:rPr>
        <w:t>on the basis of</w:t>
      </w:r>
      <w:proofErr w:type="gramEnd"/>
      <w:r w:rsidR="003413B7" w:rsidRPr="00C107C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C107C5" w:rsidRDefault="0033699C"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 xml:space="preserve"> </w:t>
      </w:r>
    </w:p>
    <w:p w14:paraId="59ECC8B6" w14:textId="2614C343" w:rsidR="00BC182F" w:rsidRPr="00C74EF1" w:rsidRDefault="00BC182F" w:rsidP="00E27C62">
      <w:pPr>
        <w:ind w:left="1080" w:hanging="1080"/>
        <w:jc w:val="both"/>
        <w:rPr>
          <w:rFonts w:ascii="Book Antiqua" w:hAnsi="Book Antiqua" w:cs="Arial"/>
          <w:sz w:val="22"/>
          <w:szCs w:val="22"/>
        </w:rPr>
      </w:pPr>
      <w:r w:rsidRPr="00C74EF1">
        <w:rPr>
          <w:rFonts w:ascii="Book Antiqua" w:hAnsi="Book Antiqua" w:cs="Arial"/>
          <w:sz w:val="22"/>
          <w:szCs w:val="22"/>
        </w:rPr>
        <w:t>4.0</w:t>
      </w:r>
      <w:r w:rsidRPr="00C74EF1">
        <w:rPr>
          <w:rFonts w:ascii="Book Antiqua" w:hAnsi="Book Antiqua" w:cs="Arial"/>
          <w:sz w:val="22"/>
          <w:szCs w:val="22"/>
        </w:rPr>
        <w:tab/>
        <w:t>The detailed Qualifying Requirements (QR)</w:t>
      </w:r>
      <w:r w:rsidR="004D669A" w:rsidRPr="00C74EF1">
        <w:rPr>
          <w:rFonts w:ascii="Book Antiqua" w:hAnsi="Book Antiqua" w:cs="Arial"/>
          <w:sz w:val="22"/>
          <w:szCs w:val="22"/>
        </w:rPr>
        <w:t xml:space="preserve"> for the subject package(s)</w:t>
      </w:r>
      <w:r w:rsidRPr="00C74EF1">
        <w:rPr>
          <w:rFonts w:ascii="Book Antiqua" w:hAnsi="Book Antiqua" w:cs="Arial"/>
          <w:sz w:val="22"/>
          <w:szCs w:val="22"/>
        </w:rPr>
        <w:t xml:space="preserve"> are </w:t>
      </w:r>
      <w:r w:rsidR="004D669A" w:rsidRPr="00C74EF1">
        <w:rPr>
          <w:rFonts w:ascii="Book Antiqua" w:hAnsi="Book Antiqua" w:cs="Arial"/>
          <w:sz w:val="22"/>
          <w:szCs w:val="22"/>
        </w:rPr>
        <w:t xml:space="preserve">attached </w:t>
      </w:r>
      <w:proofErr w:type="gramStart"/>
      <w:r w:rsidR="004D669A" w:rsidRPr="00C74EF1">
        <w:rPr>
          <w:rFonts w:ascii="Book Antiqua" w:hAnsi="Book Antiqua" w:cs="Arial"/>
          <w:sz w:val="22"/>
          <w:szCs w:val="22"/>
        </w:rPr>
        <w:t>a</w:t>
      </w:r>
      <w:r w:rsidR="002904AC" w:rsidRPr="00C74EF1">
        <w:rPr>
          <w:rFonts w:ascii="Book Antiqua" w:hAnsi="Book Antiqua" w:cs="Arial"/>
          <w:sz w:val="22"/>
          <w:szCs w:val="22"/>
        </w:rPr>
        <w:t>t</w:t>
      </w:r>
      <w:proofErr w:type="gramEnd"/>
      <w:r w:rsidR="004D669A" w:rsidRPr="00C74EF1">
        <w:rPr>
          <w:rFonts w:ascii="Book Antiqua" w:hAnsi="Book Antiqua" w:cs="Arial"/>
          <w:sz w:val="22"/>
          <w:szCs w:val="22"/>
        </w:rPr>
        <w:t xml:space="preserve"> </w:t>
      </w:r>
      <w:r w:rsidR="004B469F" w:rsidRPr="00C74EF1">
        <w:rPr>
          <w:rFonts w:ascii="Book Antiqua" w:hAnsi="Book Antiqua" w:cs="Arial"/>
          <w:b/>
          <w:bCs/>
          <w:sz w:val="22"/>
          <w:szCs w:val="22"/>
        </w:rPr>
        <w:t>Annexure-A</w:t>
      </w:r>
      <w:r w:rsidR="00D972EE" w:rsidRPr="00C74EF1">
        <w:rPr>
          <w:rFonts w:ascii="Book Antiqua" w:hAnsi="Book Antiqua" w:cs="Arial"/>
          <w:b/>
          <w:bCs/>
          <w:sz w:val="22"/>
          <w:szCs w:val="22"/>
        </w:rPr>
        <w:t xml:space="preserve"> (</w:t>
      </w:r>
      <w:r w:rsidR="00370263" w:rsidRPr="00C74EF1">
        <w:rPr>
          <w:rFonts w:ascii="Book Antiqua" w:hAnsi="Book Antiqua" w:cs="Arial"/>
          <w:b/>
          <w:bCs/>
          <w:sz w:val="22"/>
          <w:szCs w:val="22"/>
        </w:rPr>
        <w:t>BDS</w:t>
      </w:r>
      <w:r w:rsidR="00D972EE" w:rsidRPr="00C74EF1">
        <w:rPr>
          <w:rFonts w:ascii="Book Antiqua" w:hAnsi="Book Antiqua" w:cs="Arial"/>
          <w:b/>
          <w:bCs/>
          <w:sz w:val="22"/>
          <w:szCs w:val="22"/>
        </w:rPr>
        <w:t>)</w:t>
      </w:r>
      <w:r w:rsidRPr="00C74EF1">
        <w:rPr>
          <w:rFonts w:ascii="Book Antiqua" w:hAnsi="Book Antiqua" w:cs="Arial"/>
          <w:sz w:val="22"/>
          <w:szCs w:val="22"/>
        </w:rPr>
        <w:t>.</w:t>
      </w:r>
      <w:r w:rsidR="009459F8" w:rsidRPr="00C74EF1">
        <w:rPr>
          <w:rFonts w:ascii="Book Antiqua" w:hAnsi="Book Antiqua" w:cs="Arial"/>
          <w:sz w:val="22"/>
          <w:szCs w:val="22"/>
        </w:rPr>
        <w:t xml:space="preserve"> </w:t>
      </w:r>
      <w:r w:rsidR="00736C27" w:rsidRPr="00C74EF1">
        <w:rPr>
          <w:rFonts w:ascii="Book Antiqua" w:hAnsi="Book Antiqua" w:cs="Arial"/>
          <w:sz w:val="22"/>
          <w:szCs w:val="22"/>
        </w:rPr>
        <w:t>Bidders are advised to check their prima-facie eligibility</w:t>
      </w:r>
      <w:r w:rsidR="00BD6409" w:rsidRPr="00C74EF1">
        <w:rPr>
          <w:rFonts w:ascii="Book Antiqua" w:hAnsi="Book Antiqua" w:cs="Arial"/>
          <w:sz w:val="22"/>
          <w:szCs w:val="22"/>
        </w:rPr>
        <w:t>/responsiveness as per the specified QR before participating. However, Bidders may note that the</w:t>
      </w:r>
      <w:r w:rsidR="002C1E88" w:rsidRPr="00C74EF1">
        <w:rPr>
          <w:rFonts w:ascii="Book Antiqua" w:hAnsi="Book Antiqua" w:cs="Arial"/>
          <w:sz w:val="22"/>
          <w:szCs w:val="22"/>
        </w:rPr>
        <w:t xml:space="preserve"> Employer </w:t>
      </w:r>
      <w:r w:rsidR="00E84E9F" w:rsidRPr="00C74EF1">
        <w:rPr>
          <w:rFonts w:ascii="Book Antiqua" w:hAnsi="Book Antiqua" w:cs="Arial"/>
          <w:sz w:val="22"/>
          <w:szCs w:val="22"/>
        </w:rPr>
        <w:t>shall</w:t>
      </w:r>
      <w:r w:rsidR="002C1E88" w:rsidRPr="00C74EF1">
        <w:rPr>
          <w:rFonts w:ascii="Book Antiqua" w:hAnsi="Book Antiqua" w:cs="Arial"/>
          <w:sz w:val="22"/>
          <w:szCs w:val="22"/>
        </w:rPr>
        <w:t xml:space="preserve"> carry out </w:t>
      </w:r>
      <w:r w:rsidR="00721EF8" w:rsidRPr="00C74EF1">
        <w:rPr>
          <w:rFonts w:ascii="Book Antiqua" w:hAnsi="Book Antiqua" w:cs="Arial"/>
          <w:sz w:val="22"/>
          <w:szCs w:val="22"/>
        </w:rPr>
        <w:t xml:space="preserve">techno-commercial </w:t>
      </w:r>
      <w:r w:rsidR="00BD6409" w:rsidRPr="00C74EF1">
        <w:rPr>
          <w:rFonts w:ascii="Book Antiqua" w:hAnsi="Book Antiqua" w:cs="Arial"/>
          <w:sz w:val="22"/>
          <w:szCs w:val="22"/>
        </w:rPr>
        <w:t>evaluation</w:t>
      </w:r>
      <w:r w:rsidR="00943551" w:rsidRPr="00C74EF1">
        <w:rPr>
          <w:rFonts w:ascii="Book Antiqua" w:hAnsi="Book Antiqua" w:cs="Arial"/>
          <w:sz w:val="22"/>
          <w:szCs w:val="22"/>
        </w:rPr>
        <w:t xml:space="preserve"> of the submitted bids</w:t>
      </w:r>
      <w:r w:rsidR="00BD6409" w:rsidRPr="00C74EF1">
        <w:rPr>
          <w:rFonts w:ascii="Book Antiqua" w:hAnsi="Book Antiqua" w:cs="Arial"/>
          <w:sz w:val="22"/>
          <w:szCs w:val="22"/>
        </w:rPr>
        <w:t xml:space="preserve"> inter-alia including</w:t>
      </w:r>
      <w:r w:rsidR="002C1E88" w:rsidRPr="00C74EF1">
        <w:rPr>
          <w:rFonts w:ascii="Book Antiqua" w:hAnsi="Book Antiqua" w:cs="Arial"/>
          <w:sz w:val="22"/>
          <w:szCs w:val="22"/>
        </w:rPr>
        <w:t xml:space="preserve"> ascertaining responsiveness to</w:t>
      </w:r>
      <w:r w:rsidR="00721EF8" w:rsidRPr="00C74EF1">
        <w:rPr>
          <w:rFonts w:ascii="Book Antiqua" w:hAnsi="Book Antiqua" w:cs="Arial"/>
          <w:sz w:val="22"/>
          <w:szCs w:val="22"/>
        </w:rPr>
        <w:t xml:space="preserve"> stipulated QR</w:t>
      </w:r>
      <w:r w:rsidR="002C1E88" w:rsidRPr="00C74EF1">
        <w:rPr>
          <w:rFonts w:ascii="Book Antiqua" w:hAnsi="Book Antiqua" w:cs="Arial"/>
          <w:sz w:val="22"/>
          <w:szCs w:val="22"/>
        </w:rPr>
        <w:t xml:space="preserve"> </w:t>
      </w:r>
      <w:r w:rsidR="00BD6409" w:rsidRPr="00C74EF1">
        <w:rPr>
          <w:rFonts w:ascii="Book Antiqua" w:hAnsi="Book Antiqua" w:cs="Arial"/>
          <w:sz w:val="22"/>
          <w:szCs w:val="22"/>
        </w:rPr>
        <w:t>in line with the provision</w:t>
      </w:r>
      <w:r w:rsidR="002C1E88" w:rsidRPr="00C74EF1">
        <w:rPr>
          <w:rFonts w:ascii="Book Antiqua" w:hAnsi="Book Antiqua" w:cs="Arial"/>
          <w:sz w:val="22"/>
          <w:szCs w:val="22"/>
        </w:rPr>
        <w:t>s</w:t>
      </w:r>
      <w:r w:rsidR="00BD6409" w:rsidRPr="00C74EF1">
        <w:rPr>
          <w:rFonts w:ascii="Book Antiqua" w:hAnsi="Book Antiqua" w:cs="Arial"/>
          <w:sz w:val="22"/>
          <w:szCs w:val="22"/>
        </w:rPr>
        <w:t xml:space="preserve"> of</w:t>
      </w:r>
      <w:r w:rsidR="002C1E88" w:rsidRPr="00C74EF1">
        <w:rPr>
          <w:rFonts w:ascii="Book Antiqua" w:hAnsi="Book Antiqua" w:cs="Arial"/>
          <w:sz w:val="22"/>
          <w:szCs w:val="22"/>
        </w:rPr>
        <w:t xml:space="preserve"> the </w:t>
      </w:r>
      <w:r w:rsidR="00BD6409" w:rsidRPr="00C74EF1">
        <w:rPr>
          <w:rFonts w:ascii="Book Antiqua" w:hAnsi="Book Antiqua" w:cs="Arial"/>
          <w:sz w:val="22"/>
          <w:szCs w:val="22"/>
        </w:rPr>
        <w:t>Bidding Documents</w:t>
      </w:r>
      <w:r w:rsidR="002C1E88" w:rsidRPr="00C74EF1">
        <w:rPr>
          <w:rFonts w:ascii="Book Antiqua" w:hAnsi="Book Antiqua" w:cs="Arial"/>
          <w:sz w:val="22"/>
          <w:szCs w:val="22"/>
        </w:rPr>
        <w:t xml:space="preserve"> </w:t>
      </w:r>
      <w:r w:rsidR="00206C31" w:rsidRPr="00C74EF1">
        <w:rPr>
          <w:rFonts w:ascii="Book Antiqua" w:hAnsi="Book Antiqua" w:cs="Arial"/>
          <w:sz w:val="22"/>
          <w:szCs w:val="22"/>
        </w:rPr>
        <w:t>post</w:t>
      </w:r>
      <w:r w:rsidR="00721EF8" w:rsidRPr="00C74EF1">
        <w:rPr>
          <w:rFonts w:ascii="Book Antiqua" w:hAnsi="Book Antiqua" w:cs="Arial"/>
          <w:sz w:val="22"/>
          <w:szCs w:val="22"/>
        </w:rPr>
        <w:t xml:space="preserve"> First Envelope Bid opening.</w:t>
      </w:r>
    </w:p>
    <w:p w14:paraId="6BDCE075" w14:textId="77777777" w:rsidR="009810BE" w:rsidRPr="00C74EF1" w:rsidRDefault="009810BE" w:rsidP="00E05292">
      <w:pPr>
        <w:pStyle w:val="Default"/>
        <w:ind w:left="851" w:hanging="993"/>
        <w:jc w:val="both"/>
        <w:rPr>
          <w:rFonts w:ascii="Book Antiqua" w:hAnsi="Book Antiqua" w:cs="Arial"/>
          <w:color w:val="auto"/>
          <w:sz w:val="22"/>
          <w:szCs w:val="22"/>
        </w:rPr>
      </w:pPr>
    </w:p>
    <w:p w14:paraId="139BC964" w14:textId="47539152" w:rsidR="008B4FE3" w:rsidRPr="00C74EF1" w:rsidRDefault="00BC182F" w:rsidP="008D64A9">
      <w:pPr>
        <w:ind w:left="1080" w:hanging="1080"/>
        <w:jc w:val="both"/>
        <w:rPr>
          <w:rFonts w:ascii="Book Antiqua" w:eastAsia="Arial" w:hAnsi="Book Antiqua" w:cs="Arial"/>
          <w:sz w:val="22"/>
          <w:szCs w:val="22"/>
        </w:rPr>
      </w:pPr>
      <w:r w:rsidRPr="00C74EF1">
        <w:rPr>
          <w:rFonts w:ascii="Book Antiqua" w:hAnsi="Book Antiqua" w:cs="Arial"/>
          <w:sz w:val="22"/>
          <w:szCs w:val="22"/>
        </w:rPr>
        <w:t>5.0</w:t>
      </w:r>
      <w:r w:rsidRPr="00C74EF1">
        <w:rPr>
          <w:rFonts w:ascii="Book Antiqua" w:hAnsi="Book Antiqua" w:cs="Arial"/>
          <w:sz w:val="22"/>
          <w:szCs w:val="22"/>
        </w:rPr>
        <w:tab/>
      </w:r>
      <w:r w:rsidR="002A5134" w:rsidRPr="0060464C">
        <w:rPr>
          <w:rFonts w:ascii="Book Antiqua" w:hAnsi="Book Antiqua" w:cs="Arial"/>
          <w:sz w:val="22"/>
          <w:szCs w:val="22"/>
        </w:rPr>
        <w:t>The</w:t>
      </w:r>
      <w:r w:rsidR="002A5134" w:rsidRPr="0060464C">
        <w:rPr>
          <w:rFonts w:ascii="Book Antiqua" w:eastAsia="Arial" w:hAnsi="Book Antiqua" w:cs="Arial"/>
          <w:sz w:val="22"/>
          <w:szCs w:val="22"/>
        </w:rPr>
        <w:t xml:space="preserve"> </w:t>
      </w:r>
      <w:r w:rsidR="002A5134" w:rsidRPr="0060464C">
        <w:rPr>
          <w:rFonts w:ascii="Book Antiqua" w:hAnsi="Book Antiqua" w:cs="Arial"/>
          <w:sz w:val="22"/>
          <w:szCs w:val="22"/>
        </w:rPr>
        <w:t>complete</w:t>
      </w:r>
      <w:r w:rsidR="002A5134" w:rsidRPr="0060464C">
        <w:rPr>
          <w:rFonts w:ascii="Book Antiqua" w:eastAsia="Arial" w:hAnsi="Book Antiqua" w:cs="Arial"/>
          <w:sz w:val="22"/>
          <w:szCs w:val="22"/>
        </w:rPr>
        <w:t xml:space="preserve"> Bidding Documents inter-alia including tender drawings are available for </w:t>
      </w:r>
      <w:r w:rsidR="002A5134" w:rsidRPr="00044952">
        <w:rPr>
          <w:rFonts w:ascii="Book Antiqua" w:eastAsia="Arial" w:hAnsi="Book Antiqua" w:cs="Arial"/>
          <w:sz w:val="22"/>
          <w:szCs w:val="22"/>
        </w:rPr>
        <w:t xml:space="preserve">downloading on e-procurement portal </w:t>
      </w:r>
      <w:hyperlink r:id="rId15">
        <w:r w:rsidR="002A5134" w:rsidRPr="00044952">
          <w:rPr>
            <w:rStyle w:val="Hyperlink"/>
            <w:rFonts w:ascii="Book Antiqua" w:eastAsia="Arial" w:hAnsi="Book Antiqua" w:cs="Arial"/>
            <w:b/>
            <w:bCs/>
            <w:i/>
            <w:iCs/>
            <w:sz w:val="22"/>
            <w:szCs w:val="22"/>
          </w:rPr>
          <w:t>https://etender.powergrid.in</w:t>
        </w:r>
      </w:hyperlink>
      <w:r w:rsidR="002A5134" w:rsidRPr="00044952">
        <w:rPr>
          <w:rStyle w:val="Hyperlink"/>
          <w:rFonts w:ascii="Book Antiqua" w:eastAsia="Arial" w:hAnsi="Book Antiqua" w:cs="Arial"/>
          <w:i/>
          <w:iCs/>
          <w:sz w:val="22"/>
          <w:szCs w:val="22"/>
          <w:u w:val="none"/>
        </w:rPr>
        <w:t xml:space="preserve"> </w:t>
      </w:r>
      <w:r w:rsidR="002A5134" w:rsidRPr="00044952">
        <w:rPr>
          <w:rFonts w:ascii="Book Antiqua" w:hAnsi="Book Antiqua" w:cs="Mangal"/>
          <w:sz w:val="22"/>
          <w:szCs w:val="22"/>
        </w:rPr>
        <w:t>under Tender Id/</w:t>
      </w:r>
      <w:proofErr w:type="spellStart"/>
      <w:r w:rsidR="002A5134" w:rsidRPr="00044952">
        <w:rPr>
          <w:rFonts w:ascii="Book Antiqua" w:hAnsi="Book Antiqua" w:cs="Mangal"/>
          <w:sz w:val="22"/>
          <w:szCs w:val="22"/>
        </w:rPr>
        <w:t>RfX</w:t>
      </w:r>
      <w:proofErr w:type="spellEnd"/>
      <w:r w:rsidR="002A5134" w:rsidRPr="00044952">
        <w:rPr>
          <w:rFonts w:ascii="Book Antiqua" w:hAnsi="Book Antiqua" w:cs="Mangal"/>
          <w:sz w:val="22"/>
          <w:szCs w:val="22"/>
        </w:rPr>
        <w:t xml:space="preserve"> No.: </w:t>
      </w:r>
      <w:r w:rsidR="00EE6B59" w:rsidRPr="00EE6B59">
        <w:rPr>
          <w:rFonts w:ascii="Book Antiqua" w:hAnsi="Book Antiqua" w:cs="Arial"/>
          <w:b/>
          <w:color w:val="0000FF"/>
          <w:sz w:val="22"/>
          <w:szCs w:val="22"/>
        </w:rPr>
        <w:t>5002005491</w:t>
      </w:r>
      <w:r w:rsidR="00EE6B59">
        <w:rPr>
          <w:rFonts w:ascii="Book Antiqua" w:hAnsi="Book Antiqua" w:cs="Arial"/>
          <w:b/>
          <w:color w:val="0000FF"/>
          <w:sz w:val="22"/>
          <w:szCs w:val="22"/>
        </w:rPr>
        <w:t xml:space="preserve"> </w:t>
      </w:r>
      <w:proofErr w:type="gramStart"/>
      <w:r w:rsidR="002A5134" w:rsidRPr="00044952">
        <w:rPr>
          <w:rFonts w:ascii="Book Antiqua" w:eastAsia="Arial" w:hAnsi="Book Antiqua" w:cs="Arial"/>
          <w:sz w:val="22"/>
          <w:szCs w:val="22"/>
        </w:rPr>
        <w:t>subject</w:t>
      </w:r>
      <w:proofErr w:type="gramEnd"/>
      <w:r w:rsidR="002A5134" w:rsidRPr="0060464C">
        <w:rPr>
          <w:rFonts w:ascii="Book Antiqua" w:eastAsia="Arial" w:hAnsi="Book Antiqua" w:cs="Arial"/>
          <w:sz w:val="22"/>
          <w:szCs w:val="22"/>
        </w:rPr>
        <w:t xml:space="preserve"> to submission of:</w:t>
      </w:r>
    </w:p>
    <w:p w14:paraId="5A89AF8F"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proofErr w:type="spellStart"/>
      <w:r w:rsidRPr="00C74EF1">
        <w:rPr>
          <w:rFonts w:ascii="Book Antiqua" w:eastAsia="Arial" w:hAnsi="Book Antiqua" w:cs="Arial"/>
          <w:color w:val="auto"/>
          <w:sz w:val="22"/>
          <w:szCs w:val="22"/>
        </w:rPr>
        <w:t>i</w:t>
      </w:r>
      <w:proofErr w:type="spellEnd"/>
      <w:r w:rsidRPr="00C74EF1">
        <w:rPr>
          <w:rFonts w:ascii="Book Antiqua" w:eastAsia="Arial" w:hAnsi="Book Antiqua" w:cs="Arial"/>
          <w:color w:val="auto"/>
          <w:sz w:val="22"/>
          <w:szCs w:val="22"/>
        </w:rPr>
        <w:t>)</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request letter for issuance of Bidding Documents as per format attached at </w:t>
      </w:r>
      <w:r w:rsidRPr="00C74EF1">
        <w:rPr>
          <w:rFonts w:ascii="Book Antiqua" w:eastAsia="Arial" w:hAnsi="Book Antiqua" w:cs="Arial"/>
          <w:b/>
          <w:bCs/>
          <w:color w:val="auto"/>
          <w:sz w:val="22"/>
          <w:szCs w:val="22"/>
        </w:rPr>
        <w:t>Annexure-B</w:t>
      </w:r>
      <w:r w:rsidRPr="00C74EF1">
        <w:rPr>
          <w:rFonts w:ascii="Book Antiqua" w:eastAsia="Arial" w:hAnsi="Book Antiqua" w:cs="Arial"/>
          <w:color w:val="auto"/>
          <w:sz w:val="22"/>
          <w:szCs w:val="22"/>
        </w:rPr>
        <w:t xml:space="preserve"> to this IFB,</w:t>
      </w:r>
    </w:p>
    <w:p w14:paraId="5AE0A445"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signed copy of Non-Disclosure Agreement (hereinafter called ‘NDA’) as per format attached at </w:t>
      </w:r>
      <w:r w:rsidRPr="00C74EF1">
        <w:rPr>
          <w:rFonts w:ascii="Book Antiqua" w:eastAsia="Arial" w:hAnsi="Book Antiqua" w:cs="Arial"/>
          <w:b/>
          <w:bCs/>
          <w:color w:val="auto"/>
          <w:sz w:val="22"/>
          <w:szCs w:val="22"/>
        </w:rPr>
        <w:t>Annexure-C</w:t>
      </w:r>
      <w:r w:rsidRPr="00C74EF1">
        <w:rPr>
          <w:rFonts w:ascii="Book Antiqua" w:eastAsia="Arial" w:hAnsi="Book Antiqua" w:cs="Arial"/>
          <w:color w:val="auto"/>
          <w:sz w:val="22"/>
          <w:szCs w:val="22"/>
        </w:rPr>
        <w:t xml:space="preserve"> to this IFB, and </w:t>
      </w:r>
    </w:p>
    <w:p w14:paraId="770AC580"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the Power of Attorney (POA) of the person signing the NDA.</w:t>
      </w:r>
    </w:p>
    <w:p w14:paraId="7347C8EA"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3F3BE4F" w14:textId="31AA3231" w:rsidR="008B4FE3" w:rsidRPr="00C74EF1" w:rsidRDefault="00E85037" w:rsidP="00E85037">
      <w:pPr>
        <w:ind w:left="1080" w:hanging="1080"/>
        <w:jc w:val="both"/>
        <w:rPr>
          <w:rFonts w:ascii="Book Antiqua" w:hAnsi="Book Antiqua"/>
          <w:b/>
          <w:bCs/>
          <w:color w:val="0000FF"/>
          <w:sz w:val="22"/>
          <w:szCs w:val="22"/>
        </w:rPr>
      </w:pP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aforesaid</w:t>
      </w:r>
      <w:r w:rsidR="008B4FE3" w:rsidRPr="00C74EF1">
        <w:rPr>
          <w:rFonts w:ascii="Book Antiqua" w:eastAsia="Arial" w:hAnsi="Book Antiqua" w:cs="Arial"/>
          <w:sz w:val="22"/>
          <w:szCs w:val="22"/>
        </w:rPr>
        <w:t xml:space="preserve"> request along with the documents mentioned above needs to be submitted </w:t>
      </w:r>
      <w:r w:rsidR="008B4FE3" w:rsidRPr="00C74EF1">
        <w:rPr>
          <w:rFonts w:ascii="Book Antiqua" w:eastAsia="Arial" w:hAnsi="Book Antiqua" w:cs="Arial"/>
          <w:b/>
          <w:bCs/>
          <w:sz w:val="22"/>
          <w:szCs w:val="22"/>
        </w:rPr>
        <w:t xml:space="preserve">through e-procurement portal </w:t>
      </w:r>
      <w:hyperlink r:id="rId16">
        <w:r w:rsidR="008B4FE3" w:rsidRPr="00C74EF1">
          <w:rPr>
            <w:rFonts w:ascii="Book Antiqua" w:hAnsi="Book Antiqua"/>
            <w:i/>
            <w:iCs/>
            <w:color w:val="0000FF"/>
            <w:sz w:val="22"/>
            <w:szCs w:val="22"/>
          </w:rPr>
          <w:t>https://etender.powergrid.in</w:t>
        </w:r>
      </w:hyperlink>
      <w:r w:rsidR="008B4FE3" w:rsidRPr="00C74EF1">
        <w:rPr>
          <w:rFonts w:ascii="Book Antiqua" w:eastAsia="Arial" w:hAnsi="Book Antiqua" w:cs="Arial"/>
          <w:b/>
          <w:bCs/>
          <w:sz w:val="22"/>
          <w:szCs w:val="22"/>
        </w:rPr>
        <w:t xml:space="preserve"> (under ‘Bid Document Request’ button on ‘Display RFx’ page)</w:t>
      </w:r>
      <w:r w:rsidR="008B4FE3" w:rsidRPr="00C74EF1">
        <w:rPr>
          <w:rFonts w:ascii="Book Antiqua" w:eastAsia="Arial" w:hAnsi="Book Antiqua" w:cs="Arial"/>
          <w:sz w:val="22"/>
          <w:szCs w:val="22"/>
        </w:rPr>
        <w:t xml:space="preserve"> up to </w:t>
      </w:r>
      <w:r w:rsidR="003306E3" w:rsidRPr="00C74EF1">
        <w:rPr>
          <w:rFonts w:ascii="Book Antiqua" w:eastAsia="Arial" w:hAnsi="Book Antiqua" w:cs="Arial"/>
          <w:b/>
          <w:bCs/>
          <w:sz w:val="22"/>
          <w:szCs w:val="22"/>
        </w:rPr>
        <w:t>02</w:t>
      </w:r>
      <w:r w:rsidR="008B4FE3" w:rsidRPr="00C74EF1">
        <w:rPr>
          <w:rFonts w:ascii="Book Antiqua" w:eastAsia="Arial" w:hAnsi="Book Antiqua" w:cs="Arial"/>
          <w:b/>
          <w:bCs/>
          <w:sz w:val="22"/>
          <w:szCs w:val="22"/>
        </w:rPr>
        <w:t xml:space="preserve"> (</w:t>
      </w:r>
      <w:r w:rsidR="003306E3" w:rsidRPr="00C74EF1">
        <w:rPr>
          <w:rFonts w:ascii="Book Antiqua" w:eastAsia="Arial" w:hAnsi="Book Antiqua" w:cs="Arial"/>
          <w:b/>
          <w:bCs/>
          <w:sz w:val="22"/>
          <w:szCs w:val="22"/>
        </w:rPr>
        <w:t>Two</w:t>
      </w:r>
      <w:r w:rsidR="008B4FE3" w:rsidRPr="00C74EF1">
        <w:rPr>
          <w:rFonts w:ascii="Book Antiqua" w:eastAsia="Arial" w:hAnsi="Book Antiqua" w:cs="Arial"/>
          <w:b/>
          <w:bCs/>
          <w:sz w:val="22"/>
          <w:szCs w:val="22"/>
        </w:rPr>
        <w:t>) days</w:t>
      </w:r>
      <w:r w:rsidR="008B4FE3" w:rsidRPr="00C74EF1">
        <w:rPr>
          <w:rFonts w:ascii="Book Antiqua" w:eastAsia="Arial" w:hAnsi="Book Antiqua" w:cs="Arial"/>
          <w:sz w:val="22"/>
          <w:szCs w:val="22"/>
        </w:rPr>
        <w:t xml:space="preserve"> prior to First Envelope bid submission deadline (soft copy part) i.e. on or </w:t>
      </w:r>
      <w:r w:rsidR="008B4FE3" w:rsidRPr="00D9483C">
        <w:rPr>
          <w:rFonts w:ascii="Book Antiqua" w:eastAsia="Arial" w:hAnsi="Book Antiqua" w:cs="Arial"/>
          <w:sz w:val="22"/>
          <w:szCs w:val="22"/>
        </w:rPr>
        <w:t xml:space="preserve">before </w:t>
      </w:r>
      <w:r w:rsidR="00677ADC">
        <w:rPr>
          <w:rFonts w:ascii="Book Antiqua" w:eastAsia="Arial" w:hAnsi="Book Antiqua" w:cs="Arial"/>
          <w:b/>
          <w:bCs/>
          <w:color w:val="FF0000"/>
          <w:sz w:val="22"/>
          <w:szCs w:val="22"/>
        </w:rPr>
        <w:t>08</w:t>
      </w:r>
      <w:r w:rsidR="0005283D">
        <w:rPr>
          <w:rFonts w:ascii="Book Antiqua" w:eastAsia="Arial" w:hAnsi="Book Antiqua" w:cs="Arial"/>
          <w:b/>
          <w:bCs/>
          <w:color w:val="FF0000"/>
          <w:sz w:val="22"/>
          <w:szCs w:val="22"/>
        </w:rPr>
        <w:t>/07</w:t>
      </w:r>
      <w:r w:rsidR="00DA07BB" w:rsidRPr="00D9483C">
        <w:rPr>
          <w:rFonts w:ascii="Book Antiqua" w:eastAsia="Arial" w:hAnsi="Book Antiqua" w:cs="Arial"/>
          <w:b/>
          <w:bCs/>
          <w:color w:val="FF0000"/>
          <w:sz w:val="22"/>
          <w:szCs w:val="22"/>
        </w:rPr>
        <w:t>/2026.</w:t>
      </w:r>
    </w:p>
    <w:p w14:paraId="58D89592" w14:textId="77777777" w:rsidR="008B4FE3" w:rsidRPr="00C74EF1"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C74EF1" w:rsidRDefault="00E85037" w:rsidP="00E85037">
      <w:pPr>
        <w:ind w:left="1080" w:hanging="1080"/>
        <w:jc w:val="both"/>
        <w:rPr>
          <w:rFonts w:ascii="Book Antiqua" w:eastAsia="Arial" w:hAnsi="Book Antiqua" w:cs="Arial"/>
          <w:sz w:val="22"/>
          <w:szCs w:val="22"/>
        </w:rPr>
      </w:pPr>
      <w:r w:rsidRPr="00C74EF1">
        <w:rPr>
          <w:rFonts w:ascii="Book Antiqua" w:hAnsi="Book Antiqua" w:cs="Arial"/>
          <w:sz w:val="22"/>
          <w:szCs w:val="22"/>
        </w:rPr>
        <w:tab/>
      </w:r>
      <w:r w:rsidR="008B4FE3" w:rsidRPr="00C74EF1">
        <w:rPr>
          <w:rFonts w:ascii="Book Antiqua" w:hAnsi="Book Antiqua" w:cs="Arial"/>
          <w:sz w:val="22"/>
          <w:szCs w:val="22"/>
        </w:rPr>
        <w:t>Upon</w:t>
      </w:r>
      <w:r w:rsidR="008B4FE3" w:rsidRPr="00C74EF1">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C74EF1">
        <w:rPr>
          <w:rFonts w:ascii="Book Antiqua" w:eastAsia="Arial" w:hAnsi="Book Antiqua" w:cs="Arial"/>
          <w:sz w:val="22"/>
          <w:szCs w:val="22"/>
        </w:rPr>
        <w:t>in regard to</w:t>
      </w:r>
      <w:proofErr w:type="gramEnd"/>
      <w:r w:rsidR="008B4FE3" w:rsidRPr="00C74EF1">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C74EF1">
        <w:rPr>
          <w:rFonts w:ascii="Book Antiqua" w:eastAsia="Arial" w:hAnsi="Book Antiqua" w:cs="Arial"/>
          <w:sz w:val="22"/>
          <w:szCs w:val="22"/>
        </w:rPr>
        <w:t>on the basis of</w:t>
      </w:r>
      <w:proofErr w:type="gramEnd"/>
      <w:r w:rsidR="008B4FE3" w:rsidRPr="00C74EF1">
        <w:rPr>
          <w:rFonts w:ascii="Book Antiqua" w:eastAsia="Arial" w:hAnsi="Book Antiqua" w:cs="Arial"/>
          <w:sz w:val="22"/>
          <w:szCs w:val="22"/>
        </w:rPr>
        <w:t xml:space="preserve"> the same.</w:t>
      </w:r>
    </w:p>
    <w:p w14:paraId="70AFC155"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C74EF1" w:rsidRDefault="00245FE1" w:rsidP="00E85037">
      <w:pPr>
        <w:ind w:left="1080" w:hanging="1080"/>
        <w:jc w:val="both"/>
        <w:rPr>
          <w:rFonts w:ascii="Book Antiqua" w:hAnsi="Book Antiqua" w:cs="Arial"/>
          <w:i/>
          <w:iCs/>
          <w:sz w:val="22"/>
          <w:szCs w:val="22"/>
        </w:rPr>
      </w:pPr>
      <w:r w:rsidRPr="00C74EF1">
        <w:rPr>
          <w:rFonts w:ascii="Book Antiqua" w:eastAsia="Arial" w:hAnsi="Book Antiqua" w:cs="Arial"/>
          <w:b/>
          <w:bCs/>
          <w:sz w:val="22"/>
          <w:szCs w:val="22"/>
        </w:rPr>
        <w:tab/>
      </w:r>
      <w:r w:rsidR="008B4FE3" w:rsidRPr="00C74EF1">
        <w:rPr>
          <w:rFonts w:ascii="Book Antiqua" w:eastAsia="Arial" w:hAnsi="Book Antiqua" w:cs="Arial"/>
          <w:b/>
          <w:bCs/>
          <w:sz w:val="22"/>
          <w:szCs w:val="22"/>
        </w:rPr>
        <w:t>Note:</w:t>
      </w:r>
      <w:r w:rsidR="008B4FE3" w:rsidRPr="00C74EF1">
        <w:rPr>
          <w:rFonts w:ascii="Book Antiqua" w:eastAsia="Arial" w:hAnsi="Book Antiqua" w:cs="Arial"/>
          <w:sz w:val="22"/>
          <w:szCs w:val="22"/>
        </w:rPr>
        <w:t xml:space="preserve"> </w:t>
      </w:r>
      <w:r w:rsidR="008B4FE3" w:rsidRPr="00C74EF1">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50DA0"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72334F" w:rsidRDefault="00DB617A" w:rsidP="007524BB">
      <w:pPr>
        <w:ind w:left="1080" w:hanging="1080"/>
        <w:jc w:val="both"/>
        <w:rPr>
          <w:rFonts w:ascii="Book Antiqua" w:hAnsi="Book Antiqua" w:cs="Arial"/>
          <w:sz w:val="22"/>
          <w:szCs w:val="22"/>
        </w:rPr>
      </w:pPr>
      <w:r w:rsidRPr="0072334F">
        <w:rPr>
          <w:rFonts w:ascii="Book Antiqua" w:hAnsi="Book Antiqua" w:cs="Arial"/>
          <w:sz w:val="22"/>
          <w:szCs w:val="22"/>
        </w:rPr>
        <w:t>5.1</w:t>
      </w:r>
      <w:r w:rsidRPr="0072334F">
        <w:rPr>
          <w:rFonts w:ascii="Book Antiqua" w:hAnsi="Book Antiqua" w:cs="Arial"/>
          <w:sz w:val="22"/>
          <w:szCs w:val="22"/>
        </w:rPr>
        <w:tab/>
      </w:r>
      <w:r w:rsidR="008B4FE3" w:rsidRPr="0072334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72334F">
        <w:rPr>
          <w:rFonts w:ascii="Book Antiqua" w:eastAsia="Arial" w:hAnsi="Book Antiqua" w:cs="Arial"/>
          <w:sz w:val="22"/>
          <w:szCs w:val="22"/>
        </w:rPr>
        <w:t>days notice</w:t>
      </w:r>
      <w:proofErr w:type="spellEnd"/>
      <w:r w:rsidR="008B4FE3" w:rsidRPr="0072334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72334F">
        <w:rPr>
          <w:rFonts w:ascii="Book Antiqua" w:eastAsia="Arial" w:hAnsi="Book Antiqua" w:cs="Arial"/>
          <w:b/>
          <w:bCs/>
          <w:sz w:val="22"/>
          <w:szCs w:val="22"/>
        </w:rPr>
        <w:t xml:space="preserve">through e-procurement portal </w:t>
      </w:r>
      <w:hyperlink r:id="rId17">
        <w:r w:rsidR="008B4FE3" w:rsidRPr="0072334F">
          <w:rPr>
            <w:rStyle w:val="Hyperlink"/>
            <w:rFonts w:ascii="Book Antiqua" w:eastAsia="Arial" w:hAnsi="Book Antiqua" w:cs="Arial"/>
            <w:b/>
            <w:bCs/>
            <w:i/>
            <w:iCs/>
            <w:color w:val="auto"/>
            <w:sz w:val="22"/>
            <w:szCs w:val="22"/>
          </w:rPr>
          <w:t>https://etender.powergrid.in</w:t>
        </w:r>
      </w:hyperlink>
      <w:r w:rsidR="008B4FE3" w:rsidRPr="0072334F">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72334F">
        <w:rPr>
          <w:rFonts w:ascii="Book Antiqua" w:eastAsia="Arial" w:hAnsi="Book Antiqua" w:cs="Arial"/>
          <w:b/>
          <w:bCs/>
          <w:sz w:val="22"/>
          <w:szCs w:val="22"/>
        </w:rPr>
        <w:t>Videos’</w:t>
      </w:r>
      <w:proofErr w:type="gramEnd"/>
      <w:r w:rsidR="008B4FE3" w:rsidRPr="0072334F">
        <w:rPr>
          <w:rFonts w:ascii="Book Antiqua" w:eastAsia="Arial" w:hAnsi="Book Antiqua" w:cs="Arial"/>
          <w:b/>
          <w:bCs/>
          <w:sz w:val="22"/>
          <w:szCs w:val="22"/>
        </w:rPr>
        <w:t xml:space="preserve"> tab on e-procurement portal.</w:t>
      </w:r>
    </w:p>
    <w:p w14:paraId="2F54B7EA" w14:textId="77777777" w:rsidR="00A441B5" w:rsidRPr="00A50DA0" w:rsidRDefault="00A441B5" w:rsidP="00A441B5">
      <w:pPr>
        <w:ind w:left="900"/>
        <w:jc w:val="both"/>
        <w:rPr>
          <w:rFonts w:ascii="Book Antiqua" w:hAnsi="Book Antiqua" w:cs="Arial"/>
          <w:sz w:val="22"/>
          <w:szCs w:val="22"/>
          <w:highlight w:val="yellow"/>
        </w:rPr>
      </w:pPr>
    </w:p>
    <w:p w14:paraId="60204660" w14:textId="77777777" w:rsidR="00064A07" w:rsidRPr="0072334F" w:rsidRDefault="00064A07" w:rsidP="007524BB">
      <w:pPr>
        <w:ind w:left="1080" w:hanging="1080"/>
        <w:jc w:val="both"/>
        <w:rPr>
          <w:rFonts w:ascii="Book Antiqua" w:hAnsi="Book Antiqua" w:cs="Arial"/>
          <w:sz w:val="22"/>
          <w:szCs w:val="22"/>
        </w:rPr>
      </w:pPr>
      <w:r w:rsidRPr="0072334F">
        <w:rPr>
          <w:rFonts w:ascii="Book Antiqua" w:hAnsi="Book Antiqua" w:cs="Arial"/>
          <w:sz w:val="22"/>
          <w:szCs w:val="22"/>
        </w:rPr>
        <w:t>5.2</w:t>
      </w:r>
      <w:r w:rsidRPr="0072334F">
        <w:rPr>
          <w:rFonts w:ascii="Book Antiqua" w:hAnsi="Book Antiqua" w:cs="Arial"/>
          <w:sz w:val="22"/>
          <w:szCs w:val="22"/>
        </w:rPr>
        <w:tab/>
      </w:r>
      <w:r w:rsidRPr="0072334F">
        <w:rPr>
          <w:rFonts w:ascii="Book Antiqua" w:eastAsia="Arial" w:hAnsi="Book Antiqua" w:cs="Arial"/>
          <w:sz w:val="22"/>
          <w:szCs w:val="22"/>
        </w:rPr>
        <w:t>In</w:t>
      </w:r>
      <w:r w:rsidRPr="0072334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72334F">
        <w:rPr>
          <w:rFonts w:ascii="Book Antiqua" w:hAnsi="Book Antiqua" w:cs="Arial"/>
          <w:sz w:val="22"/>
          <w:szCs w:val="22"/>
        </w:rPr>
        <w:t>9</w:t>
      </w:r>
      <w:r w:rsidRPr="0072334F">
        <w:rPr>
          <w:rFonts w:ascii="Book Antiqua" w:hAnsi="Book Antiqua" w:cs="Arial"/>
          <w:sz w:val="22"/>
          <w:szCs w:val="22"/>
        </w:rPr>
        <w:t>.0 below within one (01) day of receiving the communication regarding rejection of her request from POWERGRID.</w:t>
      </w:r>
    </w:p>
    <w:p w14:paraId="5138BDD2" w14:textId="77777777" w:rsidR="000A49E3" w:rsidRPr="0072334F" w:rsidRDefault="000A49E3" w:rsidP="00E05292">
      <w:pPr>
        <w:pStyle w:val="Default"/>
        <w:ind w:left="851" w:hanging="993"/>
        <w:jc w:val="both"/>
        <w:rPr>
          <w:rFonts w:ascii="Book Antiqua" w:hAnsi="Book Antiqua" w:cs="Arial"/>
          <w:color w:val="auto"/>
          <w:sz w:val="22"/>
          <w:szCs w:val="22"/>
        </w:rPr>
      </w:pPr>
    </w:p>
    <w:p w14:paraId="08D6FF2E" w14:textId="77777777" w:rsidR="0054694B" w:rsidRPr="0072334F" w:rsidRDefault="00E05292" w:rsidP="007524BB">
      <w:pPr>
        <w:ind w:left="1080" w:hanging="1080"/>
        <w:jc w:val="both"/>
        <w:rPr>
          <w:rStyle w:val="Hyperlink"/>
          <w:rFonts w:ascii="Book Antiqua" w:hAnsi="Book Antiqua" w:cs="Arial"/>
          <w:color w:val="auto"/>
          <w:sz w:val="22"/>
          <w:szCs w:val="22"/>
          <w:u w:val="none"/>
        </w:rPr>
      </w:pPr>
      <w:r w:rsidRPr="0072334F">
        <w:rPr>
          <w:rFonts w:ascii="Book Antiqua" w:hAnsi="Book Antiqua" w:cs="Arial"/>
          <w:sz w:val="22"/>
          <w:szCs w:val="22"/>
        </w:rPr>
        <w:t>6.0</w:t>
      </w:r>
      <w:r w:rsidRPr="0072334F">
        <w:rPr>
          <w:rFonts w:ascii="Book Antiqua" w:hAnsi="Book Antiqua" w:cs="Arial"/>
          <w:sz w:val="22"/>
          <w:szCs w:val="22"/>
        </w:rPr>
        <w:tab/>
      </w:r>
      <w:r w:rsidR="00112FCA" w:rsidRPr="0072334F">
        <w:rPr>
          <w:rFonts w:ascii="Book Antiqua" w:eastAsia="Arial" w:hAnsi="Book Antiqua" w:cs="Arial"/>
          <w:sz w:val="22"/>
          <w:szCs w:val="22"/>
        </w:rPr>
        <w:t>Interested</w:t>
      </w:r>
      <w:r w:rsidR="00112FCA" w:rsidRPr="0072334F">
        <w:rPr>
          <w:rFonts w:ascii="Book Antiqua" w:hAnsi="Book Antiqua" w:cs="Arial"/>
          <w:sz w:val="22"/>
          <w:szCs w:val="22"/>
        </w:rPr>
        <w:t xml:space="preserve"> bidders </w:t>
      </w:r>
      <w:proofErr w:type="gramStart"/>
      <w:r w:rsidR="00112FCA" w:rsidRPr="0072334F">
        <w:rPr>
          <w:rFonts w:ascii="Book Antiqua" w:hAnsi="Book Antiqua" w:cs="Arial"/>
          <w:sz w:val="22"/>
          <w:szCs w:val="22"/>
        </w:rPr>
        <w:t>have</w:t>
      </w:r>
      <w:r w:rsidR="008E7ADA" w:rsidRPr="0072334F">
        <w:rPr>
          <w:rFonts w:ascii="Book Antiqua" w:hAnsi="Book Antiqua" w:cs="Arial"/>
          <w:sz w:val="22"/>
          <w:szCs w:val="22"/>
        </w:rPr>
        <w:t xml:space="preserve"> </w:t>
      </w:r>
      <w:r w:rsidR="00112FCA" w:rsidRPr="0072334F">
        <w:rPr>
          <w:rFonts w:ascii="Book Antiqua" w:hAnsi="Book Antiqua" w:cs="Arial"/>
          <w:sz w:val="22"/>
          <w:szCs w:val="22"/>
        </w:rPr>
        <w:t>to</w:t>
      </w:r>
      <w:proofErr w:type="gramEnd"/>
      <w:r w:rsidR="00112FCA" w:rsidRPr="0072334F">
        <w:rPr>
          <w:rFonts w:ascii="Book Antiqua" w:hAnsi="Book Antiqua" w:cs="Arial"/>
          <w:sz w:val="22"/>
          <w:szCs w:val="22"/>
        </w:rPr>
        <w:t xml:space="preserve"> necessarily register themselves on the portal </w:t>
      </w:r>
      <w:hyperlink r:id="rId18" w:history="1">
        <w:r w:rsidR="009B5136" w:rsidRPr="0072334F">
          <w:rPr>
            <w:rStyle w:val="Hyperlink"/>
            <w:rFonts w:ascii="Book Antiqua" w:hAnsi="Book Antiqua" w:cs="Arial"/>
            <w:b/>
            <w:bCs/>
            <w:i/>
            <w:iCs/>
            <w:color w:val="auto"/>
            <w:sz w:val="22"/>
            <w:szCs w:val="22"/>
          </w:rPr>
          <w:t>https://etender.powergrid.in</w:t>
        </w:r>
      </w:hyperlink>
      <w:r w:rsidR="00112FCA" w:rsidRPr="0072334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72334F">
        <w:rPr>
          <w:rFonts w:ascii="Book Antiqua" w:hAnsi="Book Antiqua" w:cs="Arial"/>
          <w:sz w:val="22"/>
          <w:szCs w:val="22"/>
        </w:rPr>
        <w:t>.</w:t>
      </w:r>
    </w:p>
    <w:p w14:paraId="3B082BAD" w14:textId="77777777" w:rsidR="0054694B" w:rsidRPr="0072334F" w:rsidRDefault="0054694B" w:rsidP="0054694B">
      <w:pPr>
        <w:rPr>
          <w:rFonts w:ascii="Book Antiqua" w:hAnsi="Book Antiqua" w:cs="Arial"/>
          <w:sz w:val="22"/>
          <w:szCs w:val="22"/>
        </w:rPr>
      </w:pP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t>      </w:t>
      </w:r>
    </w:p>
    <w:p w14:paraId="43806CE1" w14:textId="77777777" w:rsidR="00F83ABA" w:rsidRPr="0072334F" w:rsidRDefault="001279BA" w:rsidP="007524BB">
      <w:pPr>
        <w:ind w:left="1080" w:hanging="1080"/>
        <w:jc w:val="both"/>
        <w:rPr>
          <w:rFonts w:ascii="Book Antiqua" w:hAnsi="Book Antiqua" w:cs="Arial"/>
          <w:sz w:val="22"/>
          <w:szCs w:val="22"/>
          <w:lang w:val="en-IN" w:eastAsia="en-IN" w:bidi="hi-IN"/>
        </w:rPr>
      </w:pPr>
      <w:r w:rsidRPr="0072334F">
        <w:rPr>
          <w:rFonts w:ascii="Book Antiqua" w:hAnsi="Book Antiqua" w:cs="Arial"/>
          <w:sz w:val="22"/>
          <w:szCs w:val="22"/>
          <w:lang w:val="en-IN" w:eastAsia="en-IN" w:bidi="hi-IN"/>
        </w:rPr>
        <w:tab/>
      </w:r>
      <w:r w:rsidR="00F83ABA" w:rsidRPr="0072334F">
        <w:rPr>
          <w:rFonts w:ascii="Book Antiqua" w:hAnsi="Book Antiqua" w:cs="Arial"/>
          <w:sz w:val="22"/>
          <w:szCs w:val="22"/>
          <w:lang w:val="en-IN" w:eastAsia="en-IN" w:bidi="hi-IN"/>
        </w:rPr>
        <w:t>The said registration shall be free of cost.</w:t>
      </w:r>
      <w:r w:rsidR="003B6731" w:rsidRPr="0072334F">
        <w:rPr>
          <w:rFonts w:ascii="Book Antiqua" w:hAnsi="Book Antiqua" w:cs="Arial"/>
          <w:sz w:val="22"/>
          <w:szCs w:val="22"/>
          <w:lang w:val="en-IN" w:eastAsia="en-IN" w:bidi="hi-IN"/>
        </w:rPr>
        <w:t xml:space="preserve"> </w:t>
      </w:r>
      <w:r w:rsidR="00F83ABA" w:rsidRPr="0072334F">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50DA0" w:rsidRDefault="00F83ABA" w:rsidP="00F83ABA">
      <w:pPr>
        <w:tabs>
          <w:tab w:val="left" w:pos="1080"/>
        </w:tabs>
        <w:ind w:left="1080"/>
        <w:jc w:val="both"/>
        <w:rPr>
          <w:rFonts w:ascii="Book Antiqua" w:hAnsi="Book Antiqua" w:cs="Arial"/>
          <w:sz w:val="22"/>
          <w:szCs w:val="22"/>
          <w:highlight w:val="yellow"/>
        </w:rPr>
      </w:pPr>
    </w:p>
    <w:p w14:paraId="496F0991" w14:textId="77777777" w:rsidR="00F83ABA" w:rsidRPr="0072334F" w:rsidRDefault="00FA2D00" w:rsidP="007524BB">
      <w:pPr>
        <w:ind w:left="1080" w:hanging="1080"/>
        <w:jc w:val="both"/>
        <w:rPr>
          <w:rFonts w:ascii="Book Antiqua" w:hAnsi="Book Antiqua" w:cs="Arial"/>
          <w:b/>
          <w:sz w:val="22"/>
          <w:szCs w:val="22"/>
        </w:rPr>
      </w:pPr>
      <w:r w:rsidRPr="0072334F">
        <w:rPr>
          <w:rFonts w:ascii="Book Antiqua" w:hAnsi="Book Antiqua" w:cs="Arial"/>
          <w:b/>
          <w:sz w:val="22"/>
          <w:szCs w:val="22"/>
        </w:rPr>
        <w:lastRenderedPageBreak/>
        <w:tab/>
      </w:r>
      <w:r w:rsidR="00F83ABA" w:rsidRPr="0072334F">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72334F" w:rsidRDefault="00F83ABA" w:rsidP="00F83ABA">
      <w:pPr>
        <w:tabs>
          <w:tab w:val="left" w:pos="1080"/>
        </w:tabs>
        <w:ind w:left="1080"/>
        <w:jc w:val="both"/>
        <w:rPr>
          <w:rFonts w:ascii="Book Antiqua" w:hAnsi="Book Antiqua" w:cs="Arial"/>
          <w:sz w:val="22"/>
          <w:szCs w:val="22"/>
        </w:rPr>
      </w:pPr>
    </w:p>
    <w:p w14:paraId="6F61E6CE" w14:textId="6B886FB2" w:rsidR="00F83ABA" w:rsidRPr="0072334F" w:rsidRDefault="00F83ABA" w:rsidP="007524BB">
      <w:pPr>
        <w:ind w:left="1080" w:hanging="1080"/>
        <w:jc w:val="both"/>
        <w:rPr>
          <w:rFonts w:ascii="Book Antiqua" w:eastAsia="Calibri"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r>
      <w:r w:rsidRPr="0072334F">
        <w:rPr>
          <w:rFonts w:ascii="Book Antiqua" w:eastAsia="Arial" w:hAnsi="Book Antiqua" w:cs="Arial"/>
          <w:sz w:val="22"/>
          <w:szCs w:val="22"/>
        </w:rPr>
        <w:t>Interested</w:t>
      </w:r>
      <w:r w:rsidRPr="0072334F">
        <w:rPr>
          <w:rFonts w:ascii="Book Antiqua" w:hAnsi="Book Antiqua" w:cs="Arial"/>
          <w:sz w:val="22"/>
          <w:szCs w:val="22"/>
        </w:rPr>
        <w:t xml:space="preserve"> bidders</w:t>
      </w:r>
      <w:r w:rsidRPr="0072334F">
        <w:rPr>
          <w:rFonts w:ascii="Book Antiqua" w:eastAsia="Calibri" w:hAnsi="Book Antiqua" w:cs="Arial"/>
          <w:sz w:val="22"/>
          <w:szCs w:val="22"/>
        </w:rPr>
        <w:t xml:space="preserve"> may obtain further information regarding this IFB from the office of </w:t>
      </w:r>
      <w:r w:rsidR="00AA7BBF" w:rsidRPr="00DA255D">
        <w:rPr>
          <w:rFonts w:ascii="Book Antiqua" w:eastAsia="Calibri" w:hAnsi="Book Antiqua" w:cs="Arial"/>
          <w:b/>
          <w:bCs/>
          <w:color w:val="0000FF"/>
          <w:sz w:val="22"/>
          <w:szCs w:val="22"/>
        </w:rPr>
        <w:t>Sr</w:t>
      </w:r>
      <w:r w:rsidR="00AA7BBF">
        <w:rPr>
          <w:rFonts w:ascii="Book Antiqua" w:eastAsia="Calibri" w:hAnsi="Book Antiqua" w:cs="Arial"/>
          <w:b/>
          <w:bCs/>
          <w:color w:val="0000FF"/>
          <w:sz w:val="22"/>
          <w:szCs w:val="22"/>
        </w:rPr>
        <w:t>.</w:t>
      </w:r>
      <w:r w:rsidR="00AA7BBF" w:rsidRPr="00DA255D">
        <w:rPr>
          <w:rFonts w:ascii="Book Antiqua" w:eastAsia="Calibri" w:hAnsi="Book Antiqua" w:cs="Arial"/>
          <w:b/>
          <w:bCs/>
          <w:color w:val="0000FF"/>
          <w:sz w:val="22"/>
          <w:szCs w:val="22"/>
        </w:rPr>
        <w:t xml:space="preserve"> DGM (CS-G</w:t>
      </w:r>
      <w:r w:rsidR="00AA7BBF">
        <w:rPr>
          <w:rFonts w:ascii="Book Antiqua" w:eastAsia="Calibri" w:hAnsi="Book Antiqua" w:cs="Arial"/>
          <w:b/>
          <w:bCs/>
          <w:color w:val="0000FF"/>
          <w:sz w:val="22"/>
          <w:szCs w:val="22"/>
        </w:rPr>
        <w:t>5</w:t>
      </w:r>
      <w:r w:rsidR="00AA7BBF" w:rsidRPr="00DA255D">
        <w:rPr>
          <w:rFonts w:ascii="Book Antiqua" w:eastAsia="Calibri" w:hAnsi="Book Antiqua" w:cs="Arial"/>
          <w:b/>
          <w:bCs/>
          <w:color w:val="0000FF"/>
          <w:sz w:val="22"/>
          <w:szCs w:val="22"/>
        </w:rPr>
        <w:t>) /</w:t>
      </w:r>
      <w:r w:rsidR="00AA7BBF">
        <w:rPr>
          <w:rFonts w:ascii="Book Antiqua" w:eastAsia="Calibri" w:hAnsi="Book Antiqua" w:cs="Arial"/>
          <w:b/>
          <w:bCs/>
          <w:color w:val="0000FF"/>
          <w:sz w:val="22"/>
          <w:szCs w:val="22"/>
        </w:rPr>
        <w:t xml:space="preserve">Ch. </w:t>
      </w:r>
      <w:r w:rsidR="00AA7BBF" w:rsidRPr="00DA255D">
        <w:rPr>
          <w:rFonts w:ascii="Book Antiqua" w:eastAsia="Calibri" w:hAnsi="Book Antiqua" w:cs="Arial"/>
          <w:b/>
          <w:bCs/>
          <w:color w:val="0000FF"/>
          <w:sz w:val="22"/>
          <w:szCs w:val="22"/>
        </w:rPr>
        <w:t>Manager (CS-G</w:t>
      </w:r>
      <w:r w:rsidR="00AA7BBF">
        <w:rPr>
          <w:rFonts w:ascii="Book Antiqua" w:eastAsia="Calibri" w:hAnsi="Book Antiqua" w:cs="Arial"/>
          <w:b/>
          <w:bCs/>
          <w:color w:val="0000FF"/>
          <w:sz w:val="22"/>
          <w:szCs w:val="22"/>
        </w:rPr>
        <w:t>5</w:t>
      </w:r>
      <w:r w:rsidR="00AA7BBF" w:rsidRPr="00DA255D">
        <w:rPr>
          <w:rFonts w:ascii="Book Antiqua" w:eastAsia="Calibri" w:hAnsi="Book Antiqua" w:cs="Arial"/>
          <w:b/>
          <w:bCs/>
          <w:color w:val="0000FF"/>
          <w:sz w:val="22"/>
          <w:szCs w:val="22"/>
        </w:rPr>
        <w:t>)</w:t>
      </w:r>
      <w:r w:rsidR="00AA7BBF" w:rsidRPr="00DA255D">
        <w:rPr>
          <w:rFonts w:ascii="Book Antiqua" w:eastAsia="Calibri" w:hAnsi="Book Antiqua" w:cs="Arial"/>
          <w:b/>
          <w:bCs/>
          <w:sz w:val="22"/>
          <w:szCs w:val="22"/>
        </w:rPr>
        <w:t>,</w:t>
      </w:r>
      <w:r w:rsidR="00AA7BBF" w:rsidRPr="00DA255D">
        <w:rPr>
          <w:rFonts w:ascii="Book Antiqua" w:eastAsia="Calibri" w:hAnsi="Book Antiqua" w:cs="Arial"/>
          <w:sz w:val="22"/>
          <w:szCs w:val="22"/>
        </w:rPr>
        <w:t xml:space="preserve"> </w:t>
      </w:r>
      <w:r w:rsidRPr="0072334F">
        <w:rPr>
          <w:rFonts w:ascii="Book Antiqua" w:eastAsia="Calibri" w:hAnsi="Book Antiqua" w:cs="Arial"/>
          <w:sz w:val="22"/>
          <w:szCs w:val="22"/>
        </w:rPr>
        <w:t xml:space="preserve">POWERGRID at the address given at para </w:t>
      </w:r>
      <w:r w:rsidR="003224C5" w:rsidRPr="0072334F">
        <w:rPr>
          <w:rFonts w:ascii="Book Antiqua" w:eastAsia="Calibri" w:hAnsi="Book Antiqua" w:cs="Arial"/>
          <w:sz w:val="22"/>
          <w:szCs w:val="22"/>
          <w:lang w:val="en-GB"/>
        </w:rPr>
        <w:t>9</w:t>
      </w:r>
      <w:r w:rsidRPr="0072334F">
        <w:rPr>
          <w:rFonts w:ascii="Book Antiqua" w:eastAsia="Calibri" w:hAnsi="Book Antiqua" w:cs="Arial"/>
          <w:sz w:val="22"/>
          <w:szCs w:val="22"/>
          <w:lang w:val="en-GB"/>
        </w:rPr>
        <w:t>.0</w:t>
      </w:r>
      <w:r w:rsidRPr="0072334F">
        <w:rPr>
          <w:rFonts w:ascii="Book Antiqua" w:eastAsia="Calibri" w:hAnsi="Book Antiqua" w:cs="Arial"/>
          <w:sz w:val="22"/>
          <w:szCs w:val="22"/>
        </w:rPr>
        <w:t xml:space="preserve"> below from 15:00 hours to 17:00 hours on all working days.</w:t>
      </w:r>
    </w:p>
    <w:p w14:paraId="19E06FF7" w14:textId="77777777" w:rsidR="00F83ABA" w:rsidRPr="0072334F"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72334F" w:rsidRDefault="00F83ABA" w:rsidP="007524BB">
      <w:pPr>
        <w:ind w:left="1080" w:hanging="1080"/>
        <w:jc w:val="both"/>
        <w:rPr>
          <w:rFonts w:ascii="Book Antiqua"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t xml:space="preserve">For proper uploading of the bids on the portal namely </w:t>
      </w:r>
      <w:hyperlink r:id="rId19" w:history="1">
        <w:r w:rsidR="009B5136" w:rsidRPr="0072334F">
          <w:rPr>
            <w:rStyle w:val="Hyperlink"/>
            <w:rFonts w:ascii="Book Antiqua" w:hAnsi="Book Antiqua" w:cs="Arial"/>
            <w:b/>
            <w:bCs/>
            <w:i/>
            <w:iCs/>
            <w:color w:val="auto"/>
            <w:sz w:val="22"/>
            <w:szCs w:val="22"/>
          </w:rPr>
          <w:t>https://etender.powergrid.in</w:t>
        </w:r>
      </w:hyperlink>
      <w:r w:rsidRPr="0072334F">
        <w:rPr>
          <w:rFonts w:ascii="Book Antiqua" w:hAnsi="Book Antiqua" w:cs="Arial"/>
          <w:i/>
          <w:iCs/>
          <w:sz w:val="22"/>
          <w:szCs w:val="22"/>
        </w:rPr>
        <w:t xml:space="preserve"> (hereinafter referred to as the ‘portal’)</w:t>
      </w:r>
      <w:r w:rsidRPr="0072334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50DA0" w:rsidRDefault="003224C5" w:rsidP="0064335C">
      <w:pPr>
        <w:pStyle w:val="Default"/>
        <w:ind w:left="851" w:hanging="993"/>
        <w:jc w:val="both"/>
        <w:rPr>
          <w:rFonts w:ascii="Book Antiqua" w:hAnsi="Book Antiqua" w:cs="Arial"/>
          <w:color w:val="auto"/>
          <w:sz w:val="22"/>
          <w:szCs w:val="22"/>
          <w:highlight w:val="yellow"/>
        </w:rPr>
      </w:pPr>
    </w:p>
    <w:p w14:paraId="612A387C" w14:textId="77777777" w:rsidR="00372E81" w:rsidRPr="000C1A61" w:rsidRDefault="00372E81" w:rsidP="007524BB">
      <w:pPr>
        <w:ind w:left="1080" w:hanging="1080"/>
        <w:jc w:val="both"/>
        <w:rPr>
          <w:rStyle w:val="Hyperlink"/>
          <w:rFonts w:ascii="Book Antiqua" w:hAnsi="Book Antiqua"/>
          <w:i/>
          <w:iCs/>
          <w:sz w:val="22"/>
          <w:szCs w:val="22"/>
        </w:rPr>
      </w:pPr>
      <w:r w:rsidRPr="000C1A61">
        <w:rPr>
          <w:rFonts w:ascii="Book Antiqua" w:hAnsi="Book Antiqua" w:cs="Arial"/>
          <w:sz w:val="22"/>
          <w:szCs w:val="22"/>
        </w:rPr>
        <w:t>6.1</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are requested to read the ‘Bidders Manual and Pre-Requisite Document’ available on </w:t>
      </w:r>
      <w:r w:rsidRPr="000C1A61">
        <w:rPr>
          <w:rFonts w:ascii="Book Antiqua" w:hAnsi="Book Antiqua" w:cs="Arial"/>
          <w:b/>
          <w:bCs/>
          <w:sz w:val="22"/>
          <w:szCs w:val="22"/>
        </w:rPr>
        <w:t>‘POWERGRID Reverse Auction and Integrated Tendering (</w:t>
      </w:r>
      <w:r w:rsidRPr="000C1A61">
        <w:rPr>
          <w:rFonts w:ascii="Book Antiqua" w:hAnsi="Book Antiqua" w:cs="Arial"/>
          <w:b/>
          <w:bCs/>
          <w:i/>
          <w:iCs/>
          <w:sz w:val="22"/>
          <w:szCs w:val="22"/>
        </w:rPr>
        <w:t>PRANIT</w:t>
      </w:r>
      <w:r w:rsidRPr="000C1A61">
        <w:rPr>
          <w:rFonts w:ascii="Book Antiqua" w:hAnsi="Book Antiqua" w:cs="Arial"/>
          <w:b/>
          <w:bCs/>
          <w:sz w:val="22"/>
          <w:szCs w:val="22"/>
        </w:rPr>
        <w:t>)’</w:t>
      </w:r>
      <w:r w:rsidRPr="000C1A61">
        <w:rPr>
          <w:rFonts w:ascii="Book Antiqua" w:hAnsi="Book Antiqua" w:cs="Arial"/>
          <w:sz w:val="22"/>
          <w:szCs w:val="22"/>
        </w:rPr>
        <w:t xml:space="preserve"> portal through website </w:t>
      </w:r>
      <w:hyperlink r:id="rId20" w:history="1">
        <w:r w:rsidRPr="000C1A61">
          <w:rPr>
            <w:rStyle w:val="Hyperlink"/>
            <w:rFonts w:ascii="Book Antiqua" w:hAnsi="Book Antiqua" w:cs="Arial"/>
            <w:i/>
            <w:iCs/>
            <w:sz w:val="22"/>
            <w:szCs w:val="22"/>
          </w:rPr>
          <w:t>https://etender.powergrid.in</w:t>
        </w:r>
      </w:hyperlink>
      <w:r w:rsidRPr="000C1A61">
        <w:rPr>
          <w:rFonts w:ascii="Book Antiqua" w:hAnsi="Book Antiqua" w:cs="Arial"/>
          <w:sz w:val="22"/>
          <w:szCs w:val="22"/>
        </w:rPr>
        <w:t xml:space="preserve"> before proceeding for submission of bids. It is important to note that bidders can submit their bids online only through</w:t>
      </w:r>
      <w:r w:rsidRPr="000C1A61">
        <w:rPr>
          <w:rFonts w:ascii="Book Antiqua" w:hAnsi="Book Antiqua" w:cs="Arial"/>
          <w:i/>
          <w:sz w:val="22"/>
          <w:szCs w:val="22"/>
        </w:rPr>
        <w:t xml:space="preserve"> </w:t>
      </w:r>
      <w:hyperlink r:id="rId21" w:history="1">
        <w:r w:rsidRPr="000C1A61">
          <w:rPr>
            <w:rStyle w:val="Hyperlink"/>
            <w:rFonts w:ascii="Book Antiqua" w:hAnsi="Book Antiqua" w:cs="Arial"/>
            <w:i/>
            <w:iCs/>
            <w:sz w:val="22"/>
            <w:szCs w:val="22"/>
          </w:rPr>
          <w:t>https://etender.powergrid.in</w:t>
        </w:r>
      </w:hyperlink>
      <w:r w:rsidRPr="000C1A61">
        <w:rPr>
          <w:rStyle w:val="Hyperlink"/>
          <w:rFonts w:ascii="Book Antiqua" w:hAnsi="Book Antiqua"/>
          <w:iCs/>
          <w:sz w:val="22"/>
          <w:szCs w:val="22"/>
        </w:rPr>
        <w:t>.</w:t>
      </w:r>
      <w:r w:rsidRPr="000C1A61">
        <w:rPr>
          <w:rStyle w:val="Hyperlink"/>
          <w:rFonts w:ascii="Book Antiqua" w:hAnsi="Book Antiqua"/>
          <w:i/>
          <w:iCs/>
          <w:sz w:val="22"/>
          <w:szCs w:val="22"/>
        </w:rPr>
        <w:t xml:space="preserve">  </w:t>
      </w:r>
    </w:p>
    <w:p w14:paraId="2BC5C9A9" w14:textId="77777777" w:rsidR="00372E81" w:rsidRPr="000C1A61" w:rsidRDefault="00372E81" w:rsidP="00372E81">
      <w:pPr>
        <w:tabs>
          <w:tab w:val="left" w:pos="900"/>
        </w:tabs>
        <w:ind w:left="900" w:hanging="1080"/>
        <w:jc w:val="both"/>
        <w:rPr>
          <w:rFonts w:ascii="Book Antiqua" w:hAnsi="Book Antiqua" w:cs="Arial"/>
          <w:sz w:val="22"/>
          <w:szCs w:val="22"/>
        </w:rPr>
      </w:pPr>
    </w:p>
    <w:p w14:paraId="5DD61F5A" w14:textId="77777777" w:rsidR="00372E81" w:rsidRPr="000C1A61" w:rsidRDefault="00372E81" w:rsidP="007524BB">
      <w:pPr>
        <w:ind w:left="1080" w:hanging="1080"/>
        <w:jc w:val="both"/>
        <w:rPr>
          <w:rFonts w:ascii="Book Antiqua" w:hAnsi="Book Antiqua" w:cs="Arial"/>
          <w:sz w:val="22"/>
          <w:szCs w:val="22"/>
        </w:rPr>
      </w:pPr>
      <w:r w:rsidRPr="000C1A61">
        <w:rPr>
          <w:rFonts w:ascii="Book Antiqua" w:hAnsi="Book Antiqua" w:cs="Arial"/>
          <w:sz w:val="22"/>
          <w:szCs w:val="22"/>
        </w:rPr>
        <w:t>6.2</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shall ensure that their bids, complete in all respects, are submitted online through POWERGRID’s e-tendering portal only. </w:t>
      </w:r>
      <w:r w:rsidRPr="000C1A61">
        <w:rPr>
          <w:rFonts w:ascii="Book Antiqua" w:hAnsi="Book Antiqua" w:cs="Arial"/>
          <w:b/>
          <w:sz w:val="22"/>
          <w:szCs w:val="22"/>
        </w:rPr>
        <w:t>No DEVIATION in this regard is acceptable.</w:t>
      </w:r>
    </w:p>
    <w:p w14:paraId="7A7D9A0E" w14:textId="77777777" w:rsidR="00BC182F" w:rsidRPr="000C1A61"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C1A61" w:rsidRDefault="00435572" w:rsidP="007524BB">
      <w:pPr>
        <w:ind w:left="1080" w:hanging="1080"/>
        <w:jc w:val="both"/>
        <w:rPr>
          <w:rFonts w:ascii="Book Antiqua" w:hAnsi="Book Antiqua" w:cs="Arial"/>
          <w:sz w:val="22"/>
          <w:szCs w:val="22"/>
        </w:rPr>
      </w:pPr>
      <w:r w:rsidRPr="000C1A61">
        <w:rPr>
          <w:rFonts w:ascii="Book Antiqua" w:hAnsi="Book Antiqua" w:cs="Arial"/>
          <w:sz w:val="22"/>
          <w:szCs w:val="22"/>
        </w:rPr>
        <w:t>7</w:t>
      </w:r>
      <w:r w:rsidR="00D3518A" w:rsidRPr="000C1A61">
        <w:rPr>
          <w:rFonts w:ascii="Book Antiqua" w:hAnsi="Book Antiqua" w:cs="Arial"/>
          <w:sz w:val="22"/>
          <w:szCs w:val="22"/>
        </w:rPr>
        <w:t>.0</w:t>
      </w:r>
      <w:r w:rsidR="00D3518A" w:rsidRPr="000C1A61">
        <w:rPr>
          <w:rFonts w:ascii="Book Antiqua" w:hAnsi="Book Antiqua" w:cs="Arial"/>
          <w:sz w:val="22"/>
          <w:szCs w:val="22"/>
        </w:rPr>
        <w:tab/>
      </w:r>
      <w:r w:rsidR="00FD2871" w:rsidRPr="000C1A61">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0C1A61">
          <w:rPr>
            <w:rStyle w:val="Hyperlink"/>
            <w:rFonts w:ascii="Book Antiqua" w:hAnsi="Book Antiqua" w:cs="Arial"/>
            <w:b/>
            <w:bCs/>
            <w:i/>
            <w:iCs/>
            <w:sz w:val="22"/>
            <w:szCs w:val="22"/>
          </w:rPr>
          <w:t>https://etender.powergrid.in</w:t>
        </w:r>
      </w:hyperlink>
      <w:r w:rsidR="00FD2871" w:rsidRPr="000C1A61">
        <w:rPr>
          <w:rStyle w:val="Hyperlink"/>
          <w:rFonts w:ascii="Book Antiqua" w:hAnsi="Book Antiqua" w:cs="Arial"/>
          <w:b/>
          <w:bCs/>
          <w:i/>
          <w:iCs/>
          <w:sz w:val="22"/>
          <w:szCs w:val="22"/>
        </w:rPr>
        <w:t xml:space="preserve"> </w:t>
      </w:r>
      <w:r w:rsidR="00FD2871" w:rsidRPr="000C1A61">
        <w:rPr>
          <w:rFonts w:ascii="Book Antiqua" w:eastAsia="Arial" w:hAnsi="Book Antiqua" w:cs="Arial"/>
          <w:sz w:val="22"/>
          <w:szCs w:val="22"/>
        </w:rPr>
        <w:t>as detailed in the Bidding Documents</w:t>
      </w:r>
      <w:r w:rsidR="00ED1BE7" w:rsidRPr="000C1A61">
        <w:rPr>
          <w:rFonts w:ascii="Book Antiqua" w:hAnsi="Book Antiqua" w:cs="Arial"/>
          <w:sz w:val="22"/>
          <w:szCs w:val="22"/>
        </w:rPr>
        <w:t>.</w:t>
      </w:r>
      <w:r w:rsidR="00B27CB3" w:rsidRPr="000C1A61">
        <w:rPr>
          <w:rFonts w:ascii="Book Antiqua" w:hAnsi="Book Antiqua" w:cs="Arial"/>
          <w:sz w:val="22"/>
          <w:szCs w:val="22"/>
        </w:rPr>
        <w:t xml:space="preserve"> </w:t>
      </w:r>
    </w:p>
    <w:p w14:paraId="7AF023BF" w14:textId="77777777" w:rsidR="00A72AD9" w:rsidRPr="000C1A61" w:rsidRDefault="00A72AD9" w:rsidP="008D4F37">
      <w:pPr>
        <w:ind w:left="1035" w:hanging="1035"/>
        <w:jc w:val="both"/>
        <w:rPr>
          <w:rFonts w:ascii="Book Antiqua" w:hAnsi="Book Antiqua" w:cs="Arial"/>
          <w:sz w:val="22"/>
          <w:szCs w:val="22"/>
        </w:rPr>
      </w:pPr>
    </w:p>
    <w:p w14:paraId="69985490" w14:textId="75ED47DA" w:rsidR="00D57DD4" w:rsidRPr="000C1A61" w:rsidRDefault="00435572" w:rsidP="007524BB">
      <w:pPr>
        <w:ind w:left="1080" w:hanging="1080"/>
        <w:jc w:val="both"/>
        <w:rPr>
          <w:rFonts w:ascii="Book Antiqua" w:eastAsia="Calibri" w:hAnsi="Book Antiqua" w:cs="Arial"/>
          <w:spacing w:val="-2"/>
          <w:sz w:val="22"/>
          <w:szCs w:val="22"/>
        </w:rPr>
      </w:pPr>
      <w:r w:rsidRPr="000C1A61">
        <w:rPr>
          <w:rFonts w:ascii="Book Antiqua" w:hAnsi="Book Antiqua" w:cs="Arial"/>
          <w:spacing w:val="-2"/>
          <w:sz w:val="22"/>
          <w:szCs w:val="22"/>
        </w:rPr>
        <w:t>7</w:t>
      </w:r>
      <w:r w:rsidR="00D3518A" w:rsidRPr="000C1A61">
        <w:rPr>
          <w:rFonts w:ascii="Book Antiqua" w:hAnsi="Book Antiqua" w:cs="Arial"/>
          <w:spacing w:val="-2"/>
          <w:sz w:val="22"/>
          <w:szCs w:val="22"/>
        </w:rPr>
        <w:t>.</w:t>
      </w:r>
      <w:r w:rsidR="00AF6A99" w:rsidRPr="000C1A61">
        <w:rPr>
          <w:rFonts w:ascii="Book Antiqua" w:hAnsi="Book Antiqua" w:cs="Arial"/>
          <w:spacing w:val="-2"/>
          <w:sz w:val="22"/>
          <w:szCs w:val="22"/>
        </w:rPr>
        <w:t>1</w:t>
      </w:r>
      <w:r w:rsidR="00D3518A" w:rsidRPr="000C1A61">
        <w:rPr>
          <w:rFonts w:ascii="Book Antiqua" w:hAnsi="Book Antiqua" w:cs="Arial"/>
          <w:spacing w:val="-2"/>
          <w:sz w:val="22"/>
          <w:szCs w:val="22"/>
        </w:rPr>
        <w:tab/>
      </w:r>
      <w:r w:rsidR="00D57DD4" w:rsidRPr="000C1A61">
        <w:rPr>
          <w:rFonts w:ascii="Book Antiqua" w:eastAsia="Arial" w:hAnsi="Book Antiqua" w:cs="Arial"/>
          <w:sz w:val="22"/>
          <w:szCs w:val="22"/>
        </w:rPr>
        <w:t>Soft</w:t>
      </w:r>
      <w:r w:rsidR="00D57DD4" w:rsidRPr="000C1A61">
        <w:rPr>
          <w:rFonts w:ascii="Book Antiqua" w:hAnsi="Book Antiqua" w:cs="Arial"/>
          <w:sz w:val="22"/>
          <w:szCs w:val="22"/>
        </w:rPr>
        <w:t xml:space="preserve"> Copy Part of the Bids must be uploaded under </w:t>
      </w:r>
      <w:r w:rsidR="00D57DD4" w:rsidRPr="00D9483C">
        <w:rPr>
          <w:rFonts w:ascii="Book Antiqua" w:hAnsi="Book Antiqua" w:cs="Arial"/>
          <w:sz w:val="22"/>
          <w:szCs w:val="22"/>
        </w:rPr>
        <w:t xml:space="preserve">Single Stage Two Envelope Bidding Procedure on the portal at or before </w:t>
      </w:r>
      <w:r w:rsidR="00D57DD4" w:rsidRPr="00D9483C">
        <w:rPr>
          <w:rFonts w:ascii="Book Antiqua" w:hAnsi="Book Antiqua"/>
          <w:b/>
          <w:bCs/>
          <w:color w:val="0000FF"/>
          <w:sz w:val="22"/>
          <w:szCs w:val="22"/>
        </w:rPr>
        <w:t>11:00 hours</w:t>
      </w:r>
      <w:r w:rsidR="00D57DD4" w:rsidRPr="00D9483C">
        <w:rPr>
          <w:rFonts w:ascii="Book Antiqua" w:hAnsi="Book Antiqua" w:cs="Arial"/>
          <w:sz w:val="22"/>
          <w:szCs w:val="22"/>
        </w:rPr>
        <w:t xml:space="preserve"> on </w:t>
      </w:r>
      <w:r w:rsidR="00677ADC">
        <w:rPr>
          <w:rFonts w:ascii="Book Antiqua" w:hAnsi="Book Antiqua"/>
          <w:b/>
          <w:bCs/>
          <w:color w:val="0000FF"/>
          <w:sz w:val="22"/>
          <w:szCs w:val="22"/>
        </w:rPr>
        <w:t>10</w:t>
      </w:r>
      <w:r w:rsidR="00F61014">
        <w:rPr>
          <w:rFonts w:ascii="Book Antiqua" w:hAnsi="Book Antiqua"/>
          <w:b/>
          <w:bCs/>
          <w:color w:val="0000FF"/>
          <w:sz w:val="22"/>
          <w:szCs w:val="22"/>
        </w:rPr>
        <w:t>/07</w:t>
      </w:r>
      <w:r w:rsidR="000D456B" w:rsidRPr="00D9483C">
        <w:rPr>
          <w:rFonts w:ascii="Book Antiqua" w:hAnsi="Book Antiqua"/>
          <w:b/>
          <w:bCs/>
          <w:color w:val="0000FF"/>
          <w:sz w:val="22"/>
          <w:szCs w:val="22"/>
        </w:rPr>
        <w:t>/2026</w:t>
      </w:r>
      <w:r w:rsidR="00ED5323" w:rsidRPr="00D9483C">
        <w:rPr>
          <w:rFonts w:ascii="Book Antiqua" w:hAnsi="Book Antiqua" w:cs="Arial"/>
          <w:b/>
          <w:bCs/>
          <w:sz w:val="22"/>
          <w:szCs w:val="22"/>
        </w:rPr>
        <w:t xml:space="preserve"> </w:t>
      </w:r>
      <w:r w:rsidR="009D74DE" w:rsidRPr="00D9483C">
        <w:rPr>
          <w:rFonts w:ascii="Book Antiqua" w:hAnsi="Book Antiqua" w:cs="Arial"/>
          <w:sz w:val="22"/>
          <w:szCs w:val="22"/>
        </w:rPr>
        <w:t>as per the provision</w:t>
      </w:r>
      <w:r w:rsidR="0088254F" w:rsidRPr="00D9483C">
        <w:rPr>
          <w:rFonts w:ascii="Book Antiqua" w:hAnsi="Book Antiqua" w:cs="Arial"/>
          <w:sz w:val="22"/>
          <w:szCs w:val="22"/>
        </w:rPr>
        <w:t>s</w:t>
      </w:r>
      <w:r w:rsidR="009D74DE" w:rsidRPr="00D9483C">
        <w:rPr>
          <w:rFonts w:ascii="Book Antiqua" w:hAnsi="Book Antiqua" w:cs="Arial"/>
          <w:sz w:val="22"/>
          <w:szCs w:val="22"/>
        </w:rPr>
        <w:t xml:space="preserve"> of the Bidding Documents</w:t>
      </w:r>
      <w:r w:rsidR="00D57DD4" w:rsidRPr="00D9483C">
        <w:rPr>
          <w:rFonts w:ascii="Book Antiqua" w:hAnsi="Book Antiqua" w:cs="Arial"/>
          <w:sz w:val="22"/>
          <w:szCs w:val="22"/>
        </w:rPr>
        <w:t>. The e-Procurement system would</w:t>
      </w:r>
      <w:r w:rsidR="00D57DD4" w:rsidRPr="000C1A61">
        <w:rPr>
          <w:rFonts w:ascii="Book Antiqua" w:hAnsi="Book Antiqua" w:cs="Arial"/>
          <w:sz w:val="22"/>
          <w:szCs w:val="22"/>
        </w:rPr>
        <w:t xml:space="preserve"> not allow any late submission of bids through the portal after due date &amp; time as specified. </w:t>
      </w:r>
    </w:p>
    <w:p w14:paraId="13F11406" w14:textId="77777777" w:rsidR="00D57DD4" w:rsidRPr="000C1A61"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C1A61">
        <w:rPr>
          <w:rFonts w:ascii="Book Antiqua" w:hAnsi="Book Antiqua" w:cs="Arial"/>
          <w:sz w:val="22"/>
          <w:szCs w:val="22"/>
        </w:rPr>
        <w:t> </w:t>
      </w:r>
    </w:p>
    <w:p w14:paraId="2299D963" w14:textId="77777777" w:rsidR="005C1167" w:rsidRPr="000C1A61" w:rsidRDefault="005C1167" w:rsidP="005C1167">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C1A61"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C1A61" w:rsidRDefault="00E72208" w:rsidP="00E72208">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 xml:space="preserve">Document Fee must be paid online only through POWERGRID ONLINE PAYMENT UTILITY- </w:t>
      </w:r>
      <w:hyperlink r:id="rId23" w:history="1">
        <w:r w:rsidRPr="000C1A61">
          <w:rPr>
            <w:rStyle w:val="Hyperlink"/>
            <w:rFonts w:ascii="Book Antiqua" w:hAnsi="Book Antiqua" w:cs="Arial"/>
            <w:i/>
            <w:iCs/>
            <w:sz w:val="22"/>
            <w:szCs w:val="22"/>
          </w:rPr>
          <w:t>https://epay.powergrid.in</w:t>
        </w:r>
      </w:hyperlink>
      <w:r w:rsidRPr="000C1A61">
        <w:rPr>
          <w:rStyle w:val="Hyperlink"/>
          <w:rFonts w:ascii="Book Antiqua" w:hAnsi="Book Antiqua"/>
          <w:i/>
          <w:iCs/>
          <w:sz w:val="22"/>
          <w:szCs w:val="22"/>
        </w:rPr>
        <w:t xml:space="preserve"> </w:t>
      </w:r>
      <w:r w:rsidRPr="000C1A61">
        <w:rPr>
          <w:rFonts w:ascii="Book Antiqua" w:hAnsi="Book Antiqua" w:cs="Arial"/>
          <w:sz w:val="22"/>
          <w:szCs w:val="22"/>
          <w:lang w:val="en-GB"/>
        </w:rPr>
        <w:t>as per ITB(BDS) Clause 9(I) of the Bidding Documents (</w:t>
      </w:r>
      <w:r w:rsidRPr="000C1A61">
        <w:rPr>
          <w:rFonts w:ascii="Book Antiqua" w:hAnsi="Book Antiqua" w:cs="Arial"/>
          <w:i/>
          <w:iCs/>
          <w:sz w:val="22"/>
          <w:szCs w:val="22"/>
          <w:lang w:val="en-GB"/>
        </w:rPr>
        <w:t>for details also refer Clause ITB 5.4</w:t>
      </w:r>
      <w:r w:rsidRPr="000C1A61">
        <w:rPr>
          <w:rFonts w:ascii="Book Antiqua" w:hAnsi="Book Antiqua" w:cs="Arial"/>
          <w:sz w:val="22"/>
          <w:szCs w:val="22"/>
          <w:lang w:val="en-GB"/>
        </w:rPr>
        <w:t>).</w:t>
      </w:r>
    </w:p>
    <w:p w14:paraId="0DD3F454" w14:textId="77777777" w:rsidR="00E72208" w:rsidRPr="000C1A61" w:rsidRDefault="00E72208" w:rsidP="00E72208">
      <w:pPr>
        <w:ind w:left="1080" w:hanging="1080"/>
        <w:jc w:val="both"/>
        <w:rPr>
          <w:rFonts w:ascii="Book Antiqua" w:hAnsi="Book Antiqua" w:cs="Arial"/>
          <w:sz w:val="22"/>
          <w:szCs w:val="22"/>
        </w:rPr>
      </w:pPr>
    </w:p>
    <w:p w14:paraId="1750FFD4" w14:textId="77777777" w:rsidR="00BA565B" w:rsidRPr="000C1A61" w:rsidRDefault="00C504CA" w:rsidP="007524BB">
      <w:pPr>
        <w:ind w:left="1080" w:hanging="1080"/>
        <w:jc w:val="both"/>
        <w:rPr>
          <w:rFonts w:ascii="Book Antiqua" w:hAnsi="Book Antiqua" w:cs="Arial"/>
          <w:sz w:val="22"/>
          <w:szCs w:val="22"/>
          <w:lang w:val="en-GB"/>
        </w:rPr>
      </w:pPr>
      <w:r w:rsidRPr="000C1A61">
        <w:rPr>
          <w:rFonts w:ascii="Book Antiqua" w:hAnsi="Book Antiqua" w:cs="Arial"/>
          <w:b/>
          <w:bCs/>
          <w:i/>
          <w:iCs/>
          <w:sz w:val="22"/>
          <w:szCs w:val="22"/>
          <w:lang w:val="en-GB"/>
        </w:rPr>
        <w:tab/>
      </w:r>
      <w:r w:rsidR="007D6873" w:rsidRPr="000C1A61">
        <w:rPr>
          <w:rFonts w:ascii="Book Antiqua" w:eastAsia="Arial" w:hAnsi="Book Antiqua" w:cs="Arial"/>
          <w:sz w:val="22"/>
          <w:szCs w:val="22"/>
        </w:rPr>
        <w:t>The</w:t>
      </w:r>
      <w:r w:rsidR="007D6873" w:rsidRPr="000C1A61">
        <w:rPr>
          <w:rFonts w:ascii="Book Antiqua" w:hAnsi="Book Antiqua" w:cs="Arial"/>
          <w:sz w:val="22"/>
          <w:szCs w:val="22"/>
          <w:lang w:val="en-GB"/>
        </w:rPr>
        <w:t xml:space="preserve"> First Envelope Bids (Techno Commercial part) shall be opened privately and thereafter pursuant </w:t>
      </w:r>
      <w:r w:rsidR="007D6873" w:rsidRPr="000C1A61">
        <w:rPr>
          <w:rFonts w:ascii="Book Antiqua" w:hAnsi="Book Antiqua" w:cs="Arial"/>
          <w:sz w:val="22"/>
          <w:szCs w:val="22"/>
        </w:rPr>
        <w:t>to</w:t>
      </w:r>
      <w:r w:rsidR="007D6873" w:rsidRPr="000C1A61">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50DA0" w:rsidRDefault="00DC4768" w:rsidP="004A4421">
      <w:pPr>
        <w:jc w:val="both"/>
        <w:rPr>
          <w:rFonts w:ascii="Book Antiqua" w:hAnsi="Book Antiqua" w:cs="Arial"/>
          <w:sz w:val="22"/>
          <w:szCs w:val="22"/>
          <w:highlight w:val="yellow"/>
          <w:lang w:val="en-GB"/>
        </w:rPr>
      </w:pPr>
    </w:p>
    <w:p w14:paraId="4C4FEA34" w14:textId="090C9ED3" w:rsidR="00EE1336" w:rsidRPr="000C1A61" w:rsidRDefault="00EE1336" w:rsidP="00EE1336">
      <w:pPr>
        <w:ind w:left="1080" w:hanging="1080"/>
        <w:jc w:val="both"/>
        <w:rPr>
          <w:rFonts w:ascii="Book Antiqua" w:hAnsi="Book Antiqua" w:cs="Arial"/>
          <w:sz w:val="22"/>
          <w:szCs w:val="22"/>
        </w:rPr>
      </w:pPr>
      <w:r w:rsidRPr="000C1A61">
        <w:rPr>
          <w:rFonts w:ascii="Book Antiqua" w:hAnsi="Book Antiqua" w:cs="Arial"/>
          <w:spacing w:val="-2"/>
          <w:sz w:val="22"/>
          <w:szCs w:val="22"/>
        </w:rPr>
        <w:t xml:space="preserve">7.2          </w:t>
      </w:r>
      <w:r w:rsidRPr="000C1A61">
        <w:rPr>
          <w:rFonts w:ascii="Book Antiqua" w:hAnsi="Book Antiqua" w:cs="Arial"/>
          <w:spacing w:val="-2"/>
          <w:sz w:val="22"/>
          <w:szCs w:val="22"/>
        </w:rPr>
        <w:tab/>
      </w:r>
      <w:r w:rsidR="000C3FC5" w:rsidRPr="000C1A61">
        <w:rPr>
          <w:rFonts w:ascii="Book Antiqua" w:hAnsi="Book Antiqua" w:cs="Arial"/>
          <w:sz w:val="22"/>
          <w:szCs w:val="22"/>
        </w:rPr>
        <w:t xml:space="preserve">Under the Integrity Pact Program (IPP), a panel of Independent External Monitors (IEMs) comprising </w:t>
      </w:r>
      <w:bookmarkStart w:id="0" w:name="_Hlk210659914"/>
      <w:r w:rsidR="000C3FC5" w:rsidRPr="000C1A61">
        <w:rPr>
          <w:rFonts w:ascii="Book Antiqua" w:hAnsi="Book Antiqua" w:cs="Arial"/>
          <w:sz w:val="22"/>
          <w:szCs w:val="22"/>
        </w:rPr>
        <w:t xml:space="preserve">Sh. </w:t>
      </w:r>
      <w:proofErr w:type="spellStart"/>
      <w:r w:rsidR="000C3FC5" w:rsidRPr="000C1A61">
        <w:rPr>
          <w:rFonts w:ascii="Book Antiqua" w:hAnsi="Book Antiqua" w:cs="Arial"/>
          <w:sz w:val="22"/>
          <w:szCs w:val="22"/>
        </w:rPr>
        <w:t>Bishwamitra</w:t>
      </w:r>
      <w:proofErr w:type="spellEnd"/>
      <w:r w:rsidR="000C3FC5" w:rsidRPr="000C1A61">
        <w:rPr>
          <w:rFonts w:ascii="Book Antiqua" w:hAnsi="Book Antiqua" w:cs="Arial"/>
          <w:sz w:val="22"/>
          <w:szCs w:val="22"/>
        </w:rPr>
        <w:t xml:space="preserve"> Pandey</w:t>
      </w:r>
      <w:bookmarkEnd w:id="0"/>
      <w:r w:rsidR="000C3FC5" w:rsidRPr="000C1A61">
        <w:rPr>
          <w:rFonts w:ascii="Book Antiqua" w:hAnsi="Book Antiqua" w:cs="Arial"/>
          <w:sz w:val="22"/>
          <w:szCs w:val="22"/>
        </w:rPr>
        <w:t xml:space="preserve">, </w:t>
      </w:r>
      <w:bookmarkStart w:id="1" w:name="_Hlk210660091"/>
      <w:r w:rsidR="000C3FC5" w:rsidRPr="000C1A61">
        <w:rPr>
          <w:rFonts w:ascii="Book Antiqua" w:hAnsi="Book Antiqua" w:cs="Arial"/>
          <w:sz w:val="22"/>
          <w:szCs w:val="22"/>
        </w:rPr>
        <w:t>Sh. Madan Mohan Bhatia and Sh. R. Govindrajan</w:t>
      </w:r>
      <w:bookmarkEnd w:id="1"/>
      <w:r w:rsidR="000C3FC5" w:rsidRPr="000C1A61">
        <w:rPr>
          <w:rFonts w:ascii="Book Antiqua" w:hAnsi="Book Antiqua" w:cs="Arial"/>
          <w:sz w:val="22"/>
          <w:szCs w:val="22"/>
        </w:rPr>
        <w:t xml:space="preserve"> has been appointed by CVC. </w:t>
      </w:r>
      <w:proofErr w:type="gramStart"/>
      <w:r w:rsidR="000C3FC5" w:rsidRPr="000C1A61">
        <w:rPr>
          <w:rFonts w:ascii="Book Antiqua" w:hAnsi="Book Antiqua" w:cs="Arial"/>
          <w:sz w:val="22"/>
          <w:szCs w:val="22"/>
        </w:rPr>
        <w:t>Correspondence</w:t>
      </w:r>
      <w:r w:rsidR="000C3FC5" w:rsidRPr="000C1A61">
        <w:rPr>
          <w:rFonts w:ascii="Book Antiqua" w:hAnsi="Book Antiqua" w:cs="Arial"/>
          <w:b/>
          <w:bCs/>
          <w:sz w:val="22"/>
          <w:szCs w:val="22"/>
          <w:vertAlign w:val="superscript"/>
        </w:rPr>
        <w:t>#</w:t>
      </w:r>
      <w:r w:rsidR="000C3FC5" w:rsidRPr="000C1A61">
        <w:rPr>
          <w:rFonts w:ascii="Book Antiqua" w:hAnsi="Book Antiqua" w:cs="Arial"/>
          <w:sz w:val="22"/>
          <w:szCs w:val="22"/>
          <w:vertAlign w:val="superscript"/>
        </w:rPr>
        <w:t>,</w:t>
      </w:r>
      <w:proofErr w:type="gramEnd"/>
      <w:r w:rsidR="000C3FC5" w:rsidRPr="000C1A61">
        <w:rPr>
          <w:rFonts w:ascii="Book Antiqua" w:hAnsi="Book Antiqua" w:cs="Arial"/>
          <w:sz w:val="22"/>
          <w:szCs w:val="22"/>
        </w:rPr>
        <w:t xml:space="preserve"> if any, to the panel of IEMs be addressed to the following</w:t>
      </w:r>
      <w:r w:rsidRPr="000C1A61">
        <w:rPr>
          <w:rFonts w:ascii="Book Antiqua" w:hAnsi="Book Antiqua" w:cs="Arial"/>
          <w:sz w:val="22"/>
          <w:szCs w:val="22"/>
        </w:rPr>
        <w:t>:</w:t>
      </w:r>
    </w:p>
    <w:p w14:paraId="30D8ADB3" w14:textId="77777777" w:rsidR="00EE1336" w:rsidRPr="000C1A61" w:rsidRDefault="00EE1336" w:rsidP="00EE1336">
      <w:pPr>
        <w:ind w:left="1080" w:hanging="1080"/>
        <w:contextualSpacing/>
        <w:jc w:val="both"/>
        <w:rPr>
          <w:rFonts w:ascii="Book Antiqua" w:hAnsi="Book Antiqua" w:cs="Arial"/>
          <w:sz w:val="22"/>
          <w:szCs w:val="22"/>
        </w:rPr>
      </w:pPr>
    </w:p>
    <w:p w14:paraId="038C7995" w14:textId="77777777" w:rsidR="00EE1336" w:rsidRPr="000C1A61" w:rsidRDefault="00EE1336" w:rsidP="00EE1336">
      <w:pPr>
        <w:ind w:left="720" w:firstLine="360"/>
        <w:contextualSpacing/>
        <w:jc w:val="both"/>
        <w:rPr>
          <w:rFonts w:ascii="Book Antiqua" w:hAnsi="Book Antiqua" w:cs="Arial"/>
          <w:sz w:val="22"/>
          <w:szCs w:val="22"/>
        </w:rPr>
      </w:pPr>
      <w:r w:rsidRPr="000C1A61">
        <w:rPr>
          <w:rFonts w:ascii="Book Antiqua" w:hAnsi="Book Antiqua" w:cs="Arial"/>
          <w:sz w:val="22"/>
          <w:szCs w:val="22"/>
        </w:rPr>
        <w:lastRenderedPageBreak/>
        <w:t xml:space="preserve">Independent External Monitor  </w:t>
      </w:r>
    </w:p>
    <w:p w14:paraId="3F20FC88"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C/o CGM (CS-P&amp;S), Contract Service Department</w:t>
      </w:r>
    </w:p>
    <w:p w14:paraId="6F84B81B"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Power Grid Corporation of India Limited,</w:t>
      </w:r>
    </w:p>
    <w:p w14:paraId="5197E7AE"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‘Saudamini’, 3rd Floor,</w:t>
      </w:r>
    </w:p>
    <w:p w14:paraId="4B9FF26D"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Plot No. – 2, Sector – 29,</w:t>
      </w:r>
    </w:p>
    <w:p w14:paraId="52240EDF"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Gurugram – 122001, Haryana</w:t>
      </w:r>
    </w:p>
    <w:p w14:paraId="4C5B6198" w14:textId="77777777" w:rsidR="00EE1336" w:rsidRPr="000C1A61" w:rsidRDefault="00EE1336" w:rsidP="00EE1336">
      <w:pPr>
        <w:ind w:left="810" w:hanging="1080"/>
        <w:contextualSpacing/>
        <w:jc w:val="both"/>
        <w:rPr>
          <w:rFonts w:ascii="Book Antiqua" w:hAnsi="Book Antiqua" w:cs="Arial"/>
          <w:sz w:val="22"/>
          <w:szCs w:val="22"/>
        </w:rPr>
      </w:pPr>
    </w:p>
    <w:p w14:paraId="68BBE33A" w14:textId="77777777" w:rsidR="00EE1336" w:rsidRPr="000C1A61" w:rsidRDefault="00EE1336" w:rsidP="00D67AA1">
      <w:pPr>
        <w:ind w:left="360" w:firstLine="774"/>
        <w:contextualSpacing/>
        <w:jc w:val="both"/>
        <w:rPr>
          <w:rFonts w:ascii="Book Antiqua" w:hAnsi="Book Antiqua" w:cs="Arial"/>
          <w:b/>
          <w:bCs/>
          <w:sz w:val="22"/>
          <w:szCs w:val="22"/>
        </w:rPr>
      </w:pPr>
      <w:r w:rsidRPr="000C1A61">
        <w:rPr>
          <w:rFonts w:ascii="Book Antiqua" w:hAnsi="Book Antiqua" w:cs="Arial"/>
          <w:b/>
          <w:bCs/>
          <w:sz w:val="22"/>
          <w:szCs w:val="22"/>
        </w:rPr>
        <w:t>E-mail IDs of IEMs:</w:t>
      </w:r>
    </w:p>
    <w:p w14:paraId="0B090E33" w14:textId="7736A6BB" w:rsidR="00EE1336" w:rsidRPr="000C1A61" w:rsidRDefault="00D67AA1" w:rsidP="00D67AA1">
      <w:pPr>
        <w:tabs>
          <w:tab w:val="left" w:pos="426"/>
          <w:tab w:val="left" w:pos="993"/>
        </w:tabs>
        <w:jc w:val="both"/>
        <w:rPr>
          <w:rFonts w:ascii="Book Antiqua" w:hAnsi="Book Antiqua"/>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4" w:history="1">
        <w:r w:rsidRPr="000C1A61">
          <w:rPr>
            <w:rStyle w:val="Hyperlink"/>
            <w:rFonts w:ascii="Book Antiqua" w:hAnsi="Book Antiqua"/>
            <w:sz w:val="22"/>
            <w:szCs w:val="22"/>
          </w:rPr>
          <w:t>vishwamitram1@gmail.com</w:t>
        </w:r>
      </w:hyperlink>
      <w:r w:rsidR="00EE1336" w:rsidRPr="000C1A61">
        <w:rPr>
          <w:rFonts w:ascii="Book Antiqua" w:hAnsi="Book Antiqua"/>
          <w:sz w:val="22"/>
          <w:szCs w:val="22"/>
        </w:rPr>
        <w:t xml:space="preserve"> </w:t>
      </w:r>
    </w:p>
    <w:p w14:paraId="7572841B" w14:textId="77777777" w:rsidR="00EE1336" w:rsidRPr="000C1A61" w:rsidRDefault="00EE1336" w:rsidP="00D67AA1">
      <w:pPr>
        <w:tabs>
          <w:tab w:val="left" w:pos="426"/>
        </w:tabs>
        <w:jc w:val="both"/>
        <w:rPr>
          <w:rFonts w:ascii="Book Antiqua" w:hAnsi="Book Antiqua" w:cs="Arial"/>
          <w:b/>
          <w:bCs/>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5" w:history="1">
        <w:r w:rsidRPr="000C1A61">
          <w:rPr>
            <w:rStyle w:val="Hyperlink"/>
            <w:rFonts w:ascii="Book Antiqua" w:hAnsi="Book Antiqua"/>
            <w:sz w:val="22"/>
            <w:szCs w:val="22"/>
          </w:rPr>
          <w:t>mmbhatia2001@yahoo.com</w:t>
        </w:r>
      </w:hyperlink>
      <w:r w:rsidRPr="000C1A61">
        <w:rPr>
          <w:rStyle w:val="Hyperlink"/>
          <w:rFonts w:ascii="Book Antiqua" w:hAnsi="Book Antiqua"/>
          <w:sz w:val="22"/>
          <w:szCs w:val="22"/>
        </w:rPr>
        <w:t xml:space="preserve"> </w:t>
      </w:r>
    </w:p>
    <w:p w14:paraId="4542E7E2" w14:textId="77777777" w:rsidR="00EE1336" w:rsidRPr="000C1A61" w:rsidRDefault="00EE1336" w:rsidP="00D67AA1">
      <w:pPr>
        <w:tabs>
          <w:tab w:val="left" w:pos="426"/>
        </w:tabs>
        <w:jc w:val="both"/>
        <w:rPr>
          <w:rFonts w:ascii="Book Antiqua" w:hAnsi="Book Antiqua"/>
          <w:sz w:val="22"/>
          <w:szCs w:val="22"/>
        </w:rPr>
      </w:pP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hyperlink r:id="rId26" w:history="1">
        <w:r w:rsidRPr="000C1A61">
          <w:rPr>
            <w:rStyle w:val="Hyperlink"/>
            <w:rFonts w:ascii="Book Antiqua" w:hAnsi="Book Antiqua"/>
            <w:sz w:val="22"/>
            <w:szCs w:val="22"/>
          </w:rPr>
          <w:t>rgrvig@gmail.com</w:t>
        </w:r>
      </w:hyperlink>
    </w:p>
    <w:p w14:paraId="40C9A053" w14:textId="77777777" w:rsidR="000C3FC5" w:rsidRPr="000C1A61" w:rsidRDefault="000C3FC5" w:rsidP="00D67AA1">
      <w:pPr>
        <w:tabs>
          <w:tab w:val="left" w:pos="426"/>
        </w:tabs>
        <w:jc w:val="both"/>
        <w:rPr>
          <w:rFonts w:ascii="Book Antiqua" w:hAnsi="Book Antiqua"/>
          <w:sz w:val="22"/>
          <w:szCs w:val="22"/>
        </w:rPr>
      </w:pPr>
    </w:p>
    <w:p w14:paraId="5EF9F8B8" w14:textId="77777777" w:rsidR="000C3FC5" w:rsidRPr="000C1A61" w:rsidRDefault="000C3FC5" w:rsidP="000C3FC5">
      <w:pPr>
        <w:pStyle w:val="Default"/>
        <w:ind w:left="993"/>
        <w:jc w:val="both"/>
        <w:rPr>
          <w:rFonts w:ascii="Book Antiqua" w:hAnsi="Book Antiqua"/>
          <w:sz w:val="22"/>
          <w:szCs w:val="22"/>
        </w:rPr>
      </w:pPr>
      <w:r w:rsidRPr="000C1A61">
        <w:rPr>
          <w:rFonts w:ascii="Book Antiqua" w:hAnsi="Book Antiqua"/>
          <w:sz w:val="22"/>
          <w:szCs w:val="22"/>
          <w:vertAlign w:val="superscript"/>
        </w:rPr>
        <w:t>#</w:t>
      </w:r>
      <w:r w:rsidRPr="000C1A61">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0C1A61">
        <w:rPr>
          <w:rFonts w:ascii="Book Antiqua" w:hAnsi="Book Antiqua"/>
          <w:sz w:val="22"/>
          <w:szCs w:val="22"/>
        </w:rPr>
        <w:t>aforementioned e-mails</w:t>
      </w:r>
      <w:proofErr w:type="gramEnd"/>
      <w:r w:rsidRPr="000C1A61">
        <w:rPr>
          <w:rFonts w:ascii="Book Antiqua" w:hAnsi="Book Antiqua"/>
          <w:sz w:val="22"/>
          <w:szCs w:val="22"/>
        </w:rPr>
        <w:t xml:space="preserve">.   </w:t>
      </w:r>
    </w:p>
    <w:p w14:paraId="36C790F9" w14:textId="77777777" w:rsidR="000C3FC5" w:rsidRPr="000C1A61" w:rsidRDefault="000C3FC5" w:rsidP="000C3FC5">
      <w:pPr>
        <w:pStyle w:val="Default"/>
        <w:jc w:val="both"/>
        <w:rPr>
          <w:rFonts w:ascii="Book Antiqua" w:hAnsi="Book Antiqua"/>
          <w:sz w:val="22"/>
          <w:szCs w:val="22"/>
        </w:rPr>
      </w:pPr>
    </w:p>
    <w:p w14:paraId="4C11B92E" w14:textId="21116A0A" w:rsidR="000C3FC5" w:rsidRPr="000C1A61" w:rsidRDefault="000C3FC5" w:rsidP="000C3FC5">
      <w:pPr>
        <w:pStyle w:val="Default"/>
        <w:ind w:left="993"/>
        <w:jc w:val="both"/>
        <w:rPr>
          <w:rFonts w:ascii="Book Antiqua" w:hAnsi="Book Antiqua" w:cs="Arial"/>
          <w:sz w:val="22"/>
          <w:szCs w:val="22"/>
        </w:rPr>
      </w:pPr>
      <w:r w:rsidRPr="000C1A61">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50DA0" w:rsidRDefault="000E4603" w:rsidP="00C844C2">
      <w:pPr>
        <w:jc w:val="both"/>
        <w:rPr>
          <w:rFonts w:ascii="Book Antiqua" w:hAnsi="Book Antiqua" w:cs="Arial"/>
          <w:spacing w:val="-2"/>
          <w:sz w:val="22"/>
          <w:szCs w:val="22"/>
          <w:highlight w:val="yellow"/>
        </w:rPr>
      </w:pPr>
    </w:p>
    <w:p w14:paraId="03FBEB03" w14:textId="77777777" w:rsidR="0067175D" w:rsidRPr="00C96626" w:rsidRDefault="00435572" w:rsidP="007524BB">
      <w:pPr>
        <w:ind w:left="1080" w:hanging="1080"/>
        <w:jc w:val="both"/>
        <w:rPr>
          <w:rFonts w:ascii="Book Antiqua" w:hAnsi="Book Antiqua" w:cs="Arial"/>
          <w:sz w:val="22"/>
          <w:szCs w:val="22"/>
        </w:rPr>
      </w:pPr>
      <w:r w:rsidRPr="00C96626">
        <w:rPr>
          <w:rFonts w:ascii="Book Antiqua" w:hAnsi="Book Antiqua" w:cs="Arial"/>
          <w:spacing w:val="-2"/>
          <w:sz w:val="22"/>
          <w:szCs w:val="22"/>
        </w:rPr>
        <w:t>8</w:t>
      </w:r>
      <w:r w:rsidR="007D6873" w:rsidRPr="00C96626">
        <w:rPr>
          <w:rFonts w:ascii="Book Antiqua" w:hAnsi="Book Antiqua" w:cs="Arial"/>
          <w:spacing w:val="-2"/>
          <w:sz w:val="22"/>
          <w:szCs w:val="22"/>
        </w:rPr>
        <w:t>.0</w:t>
      </w:r>
      <w:r w:rsidR="007D6873" w:rsidRPr="00C96626">
        <w:rPr>
          <w:rFonts w:ascii="Book Antiqua" w:hAnsi="Book Antiqua" w:cs="Arial"/>
          <w:spacing w:val="-2"/>
          <w:sz w:val="22"/>
          <w:szCs w:val="22"/>
        </w:rPr>
        <w:tab/>
      </w:r>
      <w:r w:rsidR="0067175D" w:rsidRPr="00C96626">
        <w:rPr>
          <w:rFonts w:ascii="Book Antiqua" w:eastAsia="Arial" w:hAnsi="Book Antiqua" w:cs="Arial"/>
          <w:sz w:val="22"/>
          <w:szCs w:val="22"/>
        </w:rPr>
        <w:t>POWERGRID</w:t>
      </w:r>
      <w:r w:rsidR="0067175D" w:rsidRPr="00C96626">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C96626" w:rsidRDefault="005372C3" w:rsidP="005D31A2">
      <w:pPr>
        <w:ind w:left="810" w:hanging="900"/>
        <w:jc w:val="both"/>
        <w:rPr>
          <w:rFonts w:ascii="Book Antiqua" w:hAnsi="Book Antiqua" w:cs="Arial"/>
          <w:sz w:val="22"/>
          <w:szCs w:val="22"/>
        </w:rPr>
      </w:pPr>
    </w:p>
    <w:p w14:paraId="578C9E2E" w14:textId="77777777" w:rsidR="00FA27EB" w:rsidRPr="00C96626" w:rsidRDefault="00435572" w:rsidP="007524BB">
      <w:pPr>
        <w:ind w:left="1080" w:hanging="1080"/>
        <w:jc w:val="both"/>
        <w:rPr>
          <w:rFonts w:ascii="Book Antiqua" w:hAnsi="Book Antiqua" w:cs="Arial"/>
          <w:b/>
          <w:bCs/>
          <w:i/>
          <w:iCs/>
          <w:sz w:val="22"/>
          <w:szCs w:val="22"/>
          <w:lang w:val="en-GB"/>
        </w:rPr>
      </w:pPr>
      <w:r w:rsidRPr="00C96626">
        <w:rPr>
          <w:rFonts w:ascii="Book Antiqua" w:hAnsi="Book Antiqua" w:cs="Arial"/>
          <w:spacing w:val="-2"/>
          <w:sz w:val="22"/>
          <w:szCs w:val="22"/>
        </w:rPr>
        <w:t>9</w:t>
      </w:r>
      <w:r w:rsidR="00BA565B" w:rsidRPr="00C96626">
        <w:rPr>
          <w:rFonts w:ascii="Book Antiqua" w:hAnsi="Book Antiqua" w:cs="Arial"/>
          <w:spacing w:val="-2"/>
          <w:sz w:val="22"/>
          <w:szCs w:val="22"/>
        </w:rPr>
        <w:t>.0</w:t>
      </w:r>
      <w:r w:rsidR="00BA565B" w:rsidRPr="00C96626">
        <w:rPr>
          <w:rFonts w:ascii="Book Antiqua" w:hAnsi="Book Antiqua" w:cs="Arial"/>
          <w:b/>
          <w:bCs/>
          <w:i/>
          <w:iCs/>
          <w:sz w:val="22"/>
          <w:szCs w:val="22"/>
        </w:rPr>
        <w:tab/>
      </w:r>
      <w:r w:rsidR="00FA27EB" w:rsidRPr="00C96626">
        <w:rPr>
          <w:rFonts w:ascii="Book Antiqua" w:eastAsia="Arial" w:hAnsi="Book Antiqua" w:cs="Arial"/>
          <w:sz w:val="22"/>
          <w:szCs w:val="22"/>
        </w:rPr>
        <w:t xml:space="preserve">All correspondence </w:t>
      </w:r>
      <w:proofErr w:type="gramStart"/>
      <w:r w:rsidR="00FA27EB" w:rsidRPr="00C96626">
        <w:rPr>
          <w:rFonts w:ascii="Book Antiqua" w:eastAsia="Arial" w:hAnsi="Book Antiqua" w:cs="Arial"/>
          <w:sz w:val="22"/>
          <w:szCs w:val="22"/>
        </w:rPr>
        <w:t>with regard to</w:t>
      </w:r>
      <w:proofErr w:type="gramEnd"/>
      <w:r w:rsidR="00FA27EB" w:rsidRPr="00C96626">
        <w:rPr>
          <w:rFonts w:ascii="Book Antiqua" w:eastAsia="Arial" w:hAnsi="Book Antiqua" w:cs="Arial"/>
          <w:sz w:val="22"/>
          <w:szCs w:val="22"/>
        </w:rPr>
        <w:t xml:space="preserve"> the above shall be </w:t>
      </w:r>
      <w:proofErr w:type="gramStart"/>
      <w:r w:rsidR="00FA27EB" w:rsidRPr="00C96626">
        <w:rPr>
          <w:rFonts w:ascii="Book Antiqua" w:eastAsia="Arial" w:hAnsi="Book Antiqua" w:cs="Arial"/>
          <w:sz w:val="22"/>
          <w:szCs w:val="22"/>
        </w:rPr>
        <w:t>to</w:t>
      </w:r>
      <w:proofErr w:type="gramEnd"/>
      <w:r w:rsidR="00FA27EB" w:rsidRPr="00C96626">
        <w:rPr>
          <w:rFonts w:ascii="Book Antiqua" w:eastAsia="Arial" w:hAnsi="Book Antiqua" w:cs="Arial"/>
          <w:sz w:val="22"/>
          <w:szCs w:val="22"/>
        </w:rPr>
        <w:t xml:space="preserve"> the following address.</w:t>
      </w:r>
    </w:p>
    <w:p w14:paraId="489D2872" w14:textId="77777777" w:rsidR="00FA27EB" w:rsidRPr="00C96626" w:rsidRDefault="00FA27EB" w:rsidP="008D4F37">
      <w:pPr>
        <w:ind w:left="1080" w:hanging="1080"/>
        <w:jc w:val="both"/>
        <w:rPr>
          <w:rFonts w:ascii="Book Antiqua" w:hAnsi="Book Antiqua" w:cs="Arial"/>
          <w:sz w:val="22"/>
          <w:szCs w:val="22"/>
          <w:lang w:val="en-GB"/>
        </w:rPr>
      </w:pPr>
    </w:p>
    <w:p w14:paraId="379C2082" w14:textId="77777777" w:rsidR="003821FC" w:rsidRPr="00C96626" w:rsidRDefault="003821FC" w:rsidP="003821FC">
      <w:pPr>
        <w:ind w:left="1080" w:hanging="60"/>
        <w:jc w:val="both"/>
        <w:rPr>
          <w:rFonts w:ascii="Book Antiqua" w:hAnsi="Book Antiqua" w:cs="Arial"/>
          <w:sz w:val="22"/>
          <w:szCs w:val="22"/>
          <w:lang w:val="en-GB"/>
        </w:rPr>
      </w:pPr>
      <w:r w:rsidRPr="00C96626">
        <w:rPr>
          <w:rFonts w:ascii="Book Antiqua" w:hAnsi="Book Antiqua" w:cs="Arial"/>
          <w:sz w:val="22"/>
          <w:szCs w:val="22"/>
          <w:lang w:val="en-GB"/>
        </w:rPr>
        <w:t>(By Post/In Person)</w:t>
      </w:r>
    </w:p>
    <w:p w14:paraId="2A9750A3" w14:textId="77777777" w:rsidR="001E7AC7" w:rsidRPr="00DA255D" w:rsidRDefault="001E7AC7" w:rsidP="001E7AC7">
      <w:pPr>
        <w:ind w:left="1080"/>
        <w:jc w:val="both"/>
        <w:rPr>
          <w:rFonts w:ascii="Book Antiqua" w:hAnsi="Book Antiqua" w:cs="Arial"/>
          <w:b/>
          <w:bCs/>
          <w:sz w:val="22"/>
          <w:szCs w:val="22"/>
          <w:lang w:val="en-GB"/>
        </w:rPr>
      </w:pPr>
      <w:r w:rsidRPr="00DA255D">
        <w:rPr>
          <w:rFonts w:ascii="Book Antiqua" w:hAnsi="Book Antiqua" w:cs="Arial"/>
          <w:b/>
          <w:bCs/>
          <w:sz w:val="22"/>
          <w:szCs w:val="22"/>
          <w:lang w:val="en-GB"/>
        </w:rPr>
        <w:t>Sr</w:t>
      </w:r>
      <w:r>
        <w:rPr>
          <w:rFonts w:ascii="Book Antiqua" w:hAnsi="Book Antiqua" w:cs="Arial"/>
          <w:b/>
          <w:bCs/>
          <w:sz w:val="22"/>
          <w:szCs w:val="22"/>
          <w:lang w:val="en-GB"/>
        </w:rPr>
        <w:t>.</w:t>
      </w:r>
      <w:r w:rsidRPr="00DA255D">
        <w:rPr>
          <w:rFonts w:ascii="Book Antiqua" w:hAnsi="Book Antiqua" w:cs="Arial"/>
          <w:b/>
          <w:bCs/>
          <w:sz w:val="22"/>
          <w:szCs w:val="22"/>
          <w:lang w:val="en-GB"/>
        </w:rPr>
        <w:t xml:space="preserve"> DGM (CS-G</w:t>
      </w:r>
      <w:r>
        <w:rPr>
          <w:rFonts w:ascii="Book Antiqua" w:hAnsi="Book Antiqua" w:cs="Arial"/>
          <w:b/>
          <w:bCs/>
          <w:sz w:val="22"/>
          <w:szCs w:val="22"/>
          <w:lang w:val="en-GB"/>
        </w:rPr>
        <w:t>5</w:t>
      </w:r>
      <w:r w:rsidRPr="00DA255D">
        <w:rPr>
          <w:rFonts w:ascii="Book Antiqua" w:hAnsi="Book Antiqua" w:cs="Arial"/>
          <w:b/>
          <w:bCs/>
          <w:sz w:val="22"/>
          <w:szCs w:val="22"/>
          <w:lang w:val="en-GB"/>
        </w:rPr>
        <w:t xml:space="preserve">) / </w:t>
      </w:r>
      <w:r>
        <w:rPr>
          <w:rFonts w:ascii="Book Antiqua" w:hAnsi="Book Antiqua" w:cs="Arial"/>
          <w:b/>
          <w:bCs/>
          <w:sz w:val="22"/>
          <w:szCs w:val="22"/>
          <w:lang w:val="en-GB"/>
        </w:rPr>
        <w:t xml:space="preserve">Ch. </w:t>
      </w:r>
      <w:r w:rsidRPr="00DA255D">
        <w:rPr>
          <w:rFonts w:ascii="Book Antiqua" w:hAnsi="Book Antiqua" w:cs="Arial"/>
          <w:b/>
          <w:bCs/>
          <w:sz w:val="22"/>
          <w:szCs w:val="22"/>
          <w:lang w:val="en-GB"/>
        </w:rPr>
        <w:t>Manager (CS-G</w:t>
      </w:r>
      <w:r>
        <w:rPr>
          <w:rFonts w:ascii="Book Antiqua" w:hAnsi="Book Antiqua" w:cs="Arial"/>
          <w:b/>
          <w:bCs/>
          <w:sz w:val="22"/>
          <w:szCs w:val="22"/>
          <w:lang w:val="en-GB"/>
        </w:rPr>
        <w:t>5</w:t>
      </w:r>
      <w:r w:rsidRPr="00DA255D">
        <w:rPr>
          <w:rFonts w:ascii="Book Antiqua" w:hAnsi="Book Antiqua" w:cs="Arial"/>
          <w:b/>
          <w:bCs/>
          <w:sz w:val="22"/>
          <w:szCs w:val="22"/>
          <w:lang w:val="en-GB"/>
        </w:rPr>
        <w:t>)</w:t>
      </w:r>
    </w:p>
    <w:p w14:paraId="09FD3783"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Power Grid Corporation of India Limited</w:t>
      </w:r>
    </w:p>
    <w:p w14:paraId="52475C34"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‘Saudamini’, 3rd Floor, Plot No.-2, Sector-29</w:t>
      </w:r>
    </w:p>
    <w:p w14:paraId="16A918E6"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Gurgaon (Haryana) - 122001.</w:t>
      </w:r>
    </w:p>
    <w:p w14:paraId="702CF982" w14:textId="77777777" w:rsidR="001E7AC7" w:rsidRPr="00DA255D" w:rsidRDefault="001E7AC7" w:rsidP="001E7AC7">
      <w:pPr>
        <w:ind w:left="1080" w:hanging="1080"/>
        <w:jc w:val="both"/>
        <w:rPr>
          <w:rFonts w:ascii="Book Antiqua" w:hAnsi="Book Antiqua" w:cs="Arial"/>
          <w:sz w:val="22"/>
          <w:szCs w:val="22"/>
          <w:lang w:val="en-GB"/>
        </w:rPr>
      </w:pPr>
    </w:p>
    <w:p w14:paraId="086CD4C9" w14:textId="77777777" w:rsidR="001E7AC7" w:rsidRPr="004F45FF" w:rsidRDefault="001E7AC7" w:rsidP="001E7AC7">
      <w:pPr>
        <w:ind w:left="1080"/>
        <w:jc w:val="both"/>
        <w:rPr>
          <w:rFonts w:ascii="Book Antiqua" w:hAnsi="Book Antiqua" w:cs="Arial"/>
          <w:sz w:val="22"/>
          <w:szCs w:val="22"/>
          <w:lang w:val="en-GB"/>
        </w:rPr>
      </w:pPr>
      <w:r w:rsidRPr="00DA255D">
        <w:rPr>
          <w:rFonts w:ascii="Book Antiqua" w:hAnsi="Book Antiqua" w:cs="Arial"/>
          <w:sz w:val="22"/>
          <w:szCs w:val="22"/>
          <w:lang w:val="en-GB"/>
        </w:rPr>
        <w:t xml:space="preserve">(Thru </w:t>
      </w:r>
      <w:r w:rsidRPr="004F45FF">
        <w:rPr>
          <w:rFonts w:ascii="Book Antiqua" w:hAnsi="Book Antiqua" w:cs="Arial"/>
          <w:sz w:val="22"/>
          <w:szCs w:val="22"/>
          <w:lang w:val="en-GB"/>
        </w:rPr>
        <w:t>Board) +91-124-282- 2329/2340</w:t>
      </w:r>
    </w:p>
    <w:p w14:paraId="522BCD81" w14:textId="77777777"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Mobile: +91- 9971399058/9729849944</w:t>
      </w:r>
    </w:p>
    <w:p w14:paraId="7577A753" w14:textId="77777777"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Fax Nos.: - +91-124-2571 831</w:t>
      </w:r>
    </w:p>
    <w:p w14:paraId="0A5B16B6" w14:textId="7FB9B0F7" w:rsidR="001E7AC7" w:rsidRPr="004F45FF"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Fonts w:ascii="Book Antiqua" w:hAnsi="Book Antiqua" w:cs="Arial"/>
          <w:snapToGrid w:val="0"/>
          <w:sz w:val="22"/>
          <w:szCs w:val="22"/>
        </w:rPr>
        <w:tab/>
        <w:t>Email:</w:t>
      </w:r>
      <w:r w:rsidRPr="004F45FF">
        <w:rPr>
          <w:rFonts w:ascii="Book Antiqua" w:hAnsi="Book Antiqua" w:cs="Arial"/>
          <w:sz w:val="22"/>
          <w:szCs w:val="22"/>
          <w:lang w:val="en-GB"/>
        </w:rPr>
        <w:t xml:space="preserve"> </w:t>
      </w:r>
      <w:r w:rsidRPr="004F45FF">
        <w:rPr>
          <w:rFonts w:ascii="Book Antiqua" w:hAnsi="Book Antiqua" w:cs="Arial"/>
          <w:sz w:val="22"/>
          <w:szCs w:val="22"/>
        </w:rPr>
        <w:t xml:space="preserve"> </w:t>
      </w:r>
      <w:hyperlink r:id="rId27" w:history="1">
        <w:r w:rsidR="00061987" w:rsidRPr="007303B8">
          <w:rPr>
            <w:rStyle w:val="Hyperlink"/>
          </w:rPr>
          <w:t>prabodh@powergrid.in</w:t>
        </w:r>
      </w:hyperlink>
      <w:r w:rsidRPr="004F45FF">
        <w:rPr>
          <w:rStyle w:val="Hyperlink"/>
          <w:rFonts w:ascii="Book Antiqua" w:hAnsi="Book Antiqua" w:cs="Arial"/>
          <w:snapToGrid w:val="0"/>
          <w:sz w:val="22"/>
          <w:szCs w:val="22"/>
        </w:rPr>
        <w:t>;</w:t>
      </w:r>
      <w:r w:rsidR="00061987">
        <w:rPr>
          <w:rStyle w:val="Hyperlink"/>
          <w:rFonts w:ascii="Book Antiqua" w:hAnsi="Book Antiqua" w:cs="Arial"/>
          <w:snapToGrid w:val="0"/>
          <w:sz w:val="22"/>
          <w:szCs w:val="22"/>
        </w:rPr>
        <w:t xml:space="preserve"> </w:t>
      </w:r>
    </w:p>
    <w:p w14:paraId="1FA1E8FF" w14:textId="1C70314F" w:rsidR="00061987"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Style w:val="Hyperlink"/>
          <w:rFonts w:ascii="Book Antiqua" w:hAnsi="Book Antiqua" w:cs="Arial"/>
          <w:snapToGrid w:val="0"/>
          <w:sz w:val="22"/>
          <w:szCs w:val="22"/>
          <w:u w:val="none"/>
        </w:rPr>
        <w:tab/>
      </w:r>
      <w:r w:rsidRPr="004F45FF">
        <w:rPr>
          <w:rStyle w:val="Hyperlink"/>
          <w:rFonts w:ascii="Book Antiqua" w:hAnsi="Book Antiqua" w:cs="Arial"/>
          <w:snapToGrid w:val="0"/>
          <w:sz w:val="22"/>
          <w:szCs w:val="22"/>
          <w:u w:val="none"/>
        </w:rPr>
        <w:tab/>
        <w:t xml:space="preserve">      </w:t>
      </w:r>
      <w:r w:rsidRPr="004F45FF">
        <w:rPr>
          <w:rStyle w:val="Hyperlink"/>
          <w:rFonts w:ascii="Book Antiqua" w:hAnsi="Book Antiqua" w:cs="Arial"/>
          <w:snapToGrid w:val="0"/>
          <w:sz w:val="22"/>
          <w:szCs w:val="22"/>
        </w:rPr>
        <w:t xml:space="preserve"> </w:t>
      </w:r>
      <w:hyperlink r:id="rId28" w:history="1">
        <w:r w:rsidR="00061987" w:rsidRPr="007303B8">
          <w:rPr>
            <w:rStyle w:val="Hyperlink"/>
            <w:rFonts w:ascii="Book Antiqua" w:hAnsi="Book Antiqua" w:cs="Arial"/>
            <w:snapToGrid w:val="0"/>
            <w:sz w:val="22"/>
            <w:szCs w:val="22"/>
          </w:rPr>
          <w:t>rdalakoti12@powergrid.in</w:t>
        </w:r>
      </w:hyperlink>
      <w:r w:rsidRPr="004F45FF">
        <w:rPr>
          <w:rStyle w:val="Hyperlink"/>
          <w:rFonts w:ascii="Book Antiqua" w:hAnsi="Book Antiqua" w:cs="Arial"/>
          <w:snapToGrid w:val="0"/>
          <w:sz w:val="22"/>
          <w:szCs w:val="22"/>
        </w:rPr>
        <w:t>;</w:t>
      </w:r>
    </w:p>
    <w:p w14:paraId="3AD17651" w14:textId="7308473D" w:rsidR="008E7BE5" w:rsidRPr="0004100A" w:rsidRDefault="008E7BE5" w:rsidP="001E7AC7">
      <w:pPr>
        <w:tabs>
          <w:tab w:val="left" w:pos="1422"/>
          <w:tab w:val="left" w:pos="1987"/>
        </w:tabs>
        <w:ind w:left="1080" w:hanging="1080"/>
        <w:jc w:val="both"/>
        <w:rPr>
          <w:rStyle w:val="Hyperlink"/>
          <w:rFonts w:ascii="Book Antiqua" w:hAnsi="Book Antiqua"/>
          <w:color w:val="auto"/>
          <w:sz w:val="22"/>
          <w:szCs w:val="22"/>
        </w:rPr>
      </w:pPr>
      <w:r w:rsidRPr="0004100A">
        <w:rPr>
          <w:rStyle w:val="Hyperlink"/>
          <w:rFonts w:ascii="Book Antiqua" w:hAnsi="Book Antiqua"/>
          <w:color w:val="auto"/>
          <w:sz w:val="22"/>
          <w:szCs w:val="22"/>
          <w:u w:val="none"/>
        </w:rPr>
        <w:tab/>
      </w:r>
      <w:r w:rsidR="00046545" w:rsidRPr="0004100A">
        <w:rPr>
          <w:rStyle w:val="Hyperlink"/>
          <w:rFonts w:ascii="Book Antiqua" w:hAnsi="Book Antiqua"/>
          <w:color w:val="auto"/>
          <w:sz w:val="22"/>
          <w:szCs w:val="22"/>
        </w:rPr>
        <w:t xml:space="preserve"> </w:t>
      </w:r>
    </w:p>
    <w:p w14:paraId="10B4C2C4" w14:textId="77777777" w:rsidR="00FA27EB" w:rsidRPr="0004100A" w:rsidRDefault="00FA27EB" w:rsidP="00BB665F">
      <w:pPr>
        <w:pStyle w:val="Default"/>
        <w:ind w:left="851" w:firstLine="283"/>
        <w:jc w:val="both"/>
        <w:rPr>
          <w:rFonts w:ascii="Book Antiqua" w:hAnsi="Book Antiqua" w:cs="Arial"/>
          <w:i/>
          <w:iCs/>
          <w:sz w:val="22"/>
          <w:szCs w:val="22"/>
          <w:lang w:val="en-GB"/>
        </w:rPr>
      </w:pPr>
      <w:r w:rsidRPr="0004100A">
        <w:rPr>
          <w:rFonts w:ascii="Book Antiqua" w:hAnsi="Book Antiqua" w:cs="Arial"/>
          <w:sz w:val="22"/>
          <w:szCs w:val="22"/>
          <w:lang w:val="en-GB"/>
        </w:rPr>
        <w:t xml:space="preserve">For more information on POWERGRID, visit our site at: </w:t>
      </w:r>
      <w:hyperlink r:id="rId29" w:history="1">
        <w:r w:rsidR="00274F1C" w:rsidRPr="0004100A">
          <w:rPr>
            <w:rStyle w:val="Hyperlink"/>
            <w:rFonts w:ascii="Book Antiqua" w:hAnsi="Book Antiqua" w:cs="Arial"/>
            <w:i/>
            <w:iCs/>
            <w:color w:val="auto"/>
            <w:sz w:val="22"/>
            <w:szCs w:val="22"/>
            <w:lang w:val="en-GB"/>
          </w:rPr>
          <w:t>http://www.powergrid.in</w:t>
        </w:r>
      </w:hyperlink>
      <w:r w:rsidRPr="0004100A">
        <w:rPr>
          <w:rFonts w:ascii="Book Antiqua" w:hAnsi="Book Antiqua" w:cs="Arial"/>
          <w:i/>
          <w:iCs/>
          <w:sz w:val="22"/>
          <w:szCs w:val="22"/>
          <w:lang w:val="en-GB"/>
        </w:rPr>
        <w:t>.</w:t>
      </w:r>
    </w:p>
    <w:p w14:paraId="01A09BAB" w14:textId="77777777" w:rsidR="00FA27EB" w:rsidRPr="0004100A" w:rsidRDefault="00FA27EB" w:rsidP="008D4F37">
      <w:pPr>
        <w:ind w:left="1080" w:hanging="1080"/>
        <w:jc w:val="both"/>
        <w:rPr>
          <w:rFonts w:ascii="Book Antiqua" w:hAnsi="Book Antiqua" w:cs="Arial"/>
          <w:i/>
          <w:iCs/>
          <w:sz w:val="22"/>
          <w:szCs w:val="22"/>
          <w:lang w:val="en-GB"/>
        </w:rPr>
      </w:pPr>
    </w:p>
    <w:p w14:paraId="0980A705" w14:textId="77777777" w:rsidR="00B424D2" w:rsidRPr="0004100A" w:rsidRDefault="00B424D2" w:rsidP="00FC1590">
      <w:pPr>
        <w:ind w:left="1080" w:right="142" w:hanging="1080"/>
        <w:jc w:val="both"/>
        <w:rPr>
          <w:rFonts w:ascii="Book Antiqua" w:hAnsi="Book Antiqua" w:cs="Arial"/>
          <w:sz w:val="22"/>
          <w:szCs w:val="22"/>
        </w:rPr>
      </w:pPr>
      <w:r w:rsidRPr="0004100A">
        <w:rPr>
          <w:rFonts w:ascii="Book Antiqua" w:hAnsi="Book Antiqua" w:cs="Arial"/>
          <w:b/>
          <w:bCs/>
          <w:sz w:val="22"/>
          <w:szCs w:val="22"/>
          <w:lang w:val="en-GB"/>
        </w:rPr>
        <w:t>1</w:t>
      </w:r>
      <w:r w:rsidR="00435572" w:rsidRPr="0004100A">
        <w:rPr>
          <w:rFonts w:ascii="Book Antiqua" w:hAnsi="Book Antiqua" w:cs="Arial"/>
          <w:b/>
          <w:bCs/>
          <w:sz w:val="22"/>
          <w:szCs w:val="22"/>
          <w:lang w:val="en-GB"/>
        </w:rPr>
        <w:t>0</w:t>
      </w:r>
      <w:r w:rsidRPr="0004100A">
        <w:rPr>
          <w:rFonts w:ascii="Book Antiqua" w:hAnsi="Book Antiqua" w:cs="Arial"/>
          <w:b/>
          <w:bCs/>
          <w:sz w:val="22"/>
          <w:szCs w:val="22"/>
          <w:lang w:val="en-GB"/>
        </w:rPr>
        <w:t>.0</w:t>
      </w:r>
      <w:r w:rsidRPr="0004100A">
        <w:rPr>
          <w:rFonts w:ascii="Book Antiqua" w:hAnsi="Book Antiqua" w:cs="Arial"/>
          <w:b/>
          <w:bCs/>
          <w:sz w:val="22"/>
          <w:szCs w:val="22"/>
          <w:lang w:val="en-GB"/>
        </w:rPr>
        <w:tab/>
      </w:r>
      <w:r w:rsidRPr="0004100A">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4100A"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4100A" w:rsidRDefault="00661A61" w:rsidP="007524BB">
      <w:pPr>
        <w:ind w:left="1080" w:hanging="1080"/>
        <w:jc w:val="both"/>
        <w:rPr>
          <w:rStyle w:val="Hyperlink"/>
          <w:rFonts w:ascii="Book Antiqua" w:hAnsi="Book Antiqua" w:cs="Arial"/>
          <w:i/>
          <w:iCs/>
          <w:sz w:val="22"/>
          <w:szCs w:val="22"/>
        </w:rPr>
      </w:pPr>
      <w:r w:rsidRPr="0004100A">
        <w:rPr>
          <w:rFonts w:ascii="Book Antiqua" w:hAnsi="Book Antiqua" w:cs="Arial"/>
          <w:sz w:val="22"/>
          <w:szCs w:val="22"/>
        </w:rPr>
        <w:tab/>
      </w:r>
      <w:hyperlink r:id="rId30" w:history="1">
        <w:r w:rsidRPr="0004100A">
          <w:rPr>
            <w:rStyle w:val="Hyperlink"/>
            <w:rFonts w:ascii="Book Antiqua" w:hAnsi="Book Antiqua" w:cs="Arial"/>
            <w:i/>
            <w:iCs/>
            <w:sz w:val="22"/>
            <w:szCs w:val="22"/>
          </w:rPr>
          <w:t>https://etender.powergrid.in/new_logon2/User_Help_Menu.html</w:t>
        </w:r>
      </w:hyperlink>
    </w:p>
    <w:p w14:paraId="7922A8B2" w14:textId="77777777" w:rsidR="00B424D2" w:rsidRPr="0004100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4100A">
        <w:rPr>
          <w:rStyle w:val="Hyperlink"/>
          <w:rFonts w:ascii="Book Antiqua" w:hAnsi="Book Antiqua" w:cs="Arial"/>
          <w:iCs/>
          <w:color w:val="auto"/>
          <w:sz w:val="22"/>
          <w:szCs w:val="22"/>
          <w:u w:val="none"/>
          <w:lang w:val="en-GB"/>
        </w:rPr>
        <w:tab/>
      </w:r>
    </w:p>
    <w:p w14:paraId="34F2C7FA" w14:textId="77777777" w:rsidR="00197282" w:rsidRPr="0004100A" w:rsidRDefault="00197282" w:rsidP="00197282">
      <w:pPr>
        <w:ind w:left="1080"/>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60EE864E" w14:textId="77777777" w:rsidR="00197282" w:rsidRPr="0004100A"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PRANIT Helpdesk Number - 0124-2823456 / 0124-5063900</w:t>
      </w:r>
    </w:p>
    <w:p w14:paraId="45CBA6BA"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Time - 09.30 am to 05.30 pm</w:t>
      </w:r>
    </w:p>
    <w:p w14:paraId="30C8041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lastRenderedPageBreak/>
        <w:t>Working days - Monday to Friday</w:t>
      </w:r>
    </w:p>
    <w:p w14:paraId="04529E83"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04100A"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04100A" w:rsidRDefault="00197282" w:rsidP="00197282">
      <w:pPr>
        <w:ind w:left="1080"/>
        <w:jc w:val="both"/>
        <w:rPr>
          <w:rStyle w:val="Hyperlink"/>
          <w:rFonts w:ascii="Book Antiqua" w:hAnsi="Book Antiqua" w:cs="Arial"/>
          <w:iCs/>
          <w:color w:val="auto"/>
          <w:sz w:val="22"/>
          <w:szCs w:val="22"/>
          <w:u w:val="none"/>
          <w:lang w:val="en-GB"/>
        </w:rPr>
      </w:pPr>
      <w:r w:rsidRPr="0004100A">
        <w:rPr>
          <w:rFonts w:ascii="Book Antiqua" w:eastAsia="Batang" w:hAnsi="Book Antiqua" w:cs="Arial"/>
          <w:iCs/>
          <w:snapToGrid w:val="0"/>
          <w:sz w:val="22"/>
          <w:szCs w:val="22"/>
          <w:lang w:val="en-GB"/>
        </w:rPr>
        <w:t>Bidders are advised to contact the Helpdesk minimum 2 working days before Bid Submission Deadline for assistance</w:t>
      </w:r>
      <w:r w:rsidRPr="0004100A">
        <w:rPr>
          <w:rStyle w:val="Hyperlink"/>
          <w:rFonts w:ascii="Book Antiqua" w:hAnsi="Book Antiqua" w:cs="Arial"/>
          <w:iCs/>
          <w:color w:val="auto"/>
          <w:sz w:val="22"/>
          <w:szCs w:val="22"/>
          <w:u w:val="none"/>
          <w:lang w:val="en-GB"/>
        </w:rPr>
        <w:t>.</w:t>
      </w:r>
    </w:p>
    <w:p w14:paraId="5A6A5119" w14:textId="77777777" w:rsidR="00326C21" w:rsidRPr="0004100A"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4100A"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04100A">
        <w:rPr>
          <w:rFonts w:ascii="Book Antiqua" w:hAnsi="Book Antiqua" w:cs="Arial"/>
          <w:b/>
          <w:bCs/>
          <w:sz w:val="22"/>
          <w:szCs w:val="22"/>
          <w:u w:val="single"/>
          <w:lang w:val="en-GB"/>
        </w:rPr>
        <w:t>Note-</w:t>
      </w:r>
      <w:r w:rsidRPr="0004100A">
        <w:rPr>
          <w:rFonts w:ascii="Book Antiqua" w:hAnsi="Book Antiqua" w:cs="Arial"/>
          <w:b/>
          <w:bCs/>
          <w:sz w:val="22"/>
          <w:szCs w:val="22"/>
          <w:lang w:val="en-GB"/>
        </w:rPr>
        <w:tab/>
      </w:r>
      <w:r w:rsidRPr="0004100A">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4100A" w:rsidRDefault="00BB665F" w:rsidP="0026689A">
      <w:pPr>
        <w:rPr>
          <w:rFonts w:ascii="Book Antiqua" w:hAnsi="Book Antiqua" w:cs="Arial"/>
          <w:b/>
          <w:bCs/>
          <w:sz w:val="22"/>
          <w:szCs w:val="22"/>
          <w:lang w:val="en-GB"/>
        </w:rPr>
      </w:pPr>
    </w:p>
    <w:p w14:paraId="76A775FB" w14:textId="77777777" w:rsidR="0026689A" w:rsidRPr="0004100A"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w:t>
      </w:r>
      <w:bookmarkStart w:id="3" w:name="_Hlk78535697"/>
      <w:r w:rsidRPr="0004100A">
        <w:rPr>
          <w:rFonts w:ascii="Book Antiqua" w:hAnsi="Book Antiqua" w:cs="Arial"/>
          <w:spacing w:val="-2"/>
          <w:sz w:val="22"/>
          <w:szCs w:val="22"/>
        </w:rPr>
        <w:t xml:space="preserve">First Envelope excel with file named </w:t>
      </w:r>
      <w:r w:rsidRPr="0004100A">
        <w:rPr>
          <w:rFonts w:ascii="Book Antiqua" w:hAnsi="Book Antiqua" w:cs="Arial"/>
          <w:b/>
          <w:bCs/>
          <w:spacing w:val="-2"/>
          <w:sz w:val="22"/>
          <w:szCs w:val="22"/>
        </w:rPr>
        <w:t xml:space="preserve">“First Envelope and Bid Forms” </w:t>
      </w:r>
      <w:r w:rsidRPr="0004100A">
        <w:rPr>
          <w:rFonts w:ascii="Book Antiqua" w:hAnsi="Book Antiqua" w:cs="Arial"/>
          <w:spacing w:val="-2"/>
          <w:sz w:val="22"/>
          <w:szCs w:val="22"/>
        </w:rPr>
        <w:t xml:space="preserve">must be uploaded </w:t>
      </w:r>
      <w:proofErr w:type="spellStart"/>
      <w:r w:rsidRPr="0004100A">
        <w:rPr>
          <w:rFonts w:ascii="Book Antiqua" w:hAnsi="Book Antiqua" w:cs="Arial"/>
          <w:spacing w:val="-2"/>
          <w:sz w:val="22"/>
          <w:szCs w:val="22"/>
        </w:rPr>
        <w:t>alongwith</w:t>
      </w:r>
      <w:proofErr w:type="spellEnd"/>
      <w:r w:rsidRPr="0004100A">
        <w:rPr>
          <w:rFonts w:ascii="Book Antiqua" w:hAnsi="Book Antiqua" w:cs="Arial"/>
          <w:spacing w:val="-2"/>
          <w:sz w:val="22"/>
          <w:szCs w:val="22"/>
        </w:rPr>
        <w:t xml:space="preserve"> the bid</w:t>
      </w:r>
      <w:bookmarkEnd w:id="3"/>
      <w:r w:rsidRPr="0004100A">
        <w:rPr>
          <w:rFonts w:ascii="Book Antiqua" w:hAnsi="Book Antiqua" w:cs="Arial"/>
          <w:spacing w:val="-2"/>
          <w:sz w:val="22"/>
          <w:szCs w:val="22"/>
        </w:rPr>
        <w:t xml:space="preserve">. </w:t>
      </w:r>
    </w:p>
    <w:p w14:paraId="1166189F" w14:textId="77777777" w:rsidR="0026689A" w:rsidRPr="0004100A" w:rsidRDefault="0026689A" w:rsidP="0026689A">
      <w:pPr>
        <w:jc w:val="both"/>
        <w:rPr>
          <w:rFonts w:ascii="Book Antiqua" w:hAnsi="Book Antiqua" w:cs="Arial"/>
          <w:spacing w:val="-2"/>
          <w:sz w:val="22"/>
          <w:szCs w:val="22"/>
        </w:rPr>
      </w:pPr>
    </w:p>
    <w:p w14:paraId="14CB37BF" w14:textId="77777777" w:rsidR="00902F38" w:rsidRPr="0004100A"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04100A">
          <w:rPr>
            <w:rStyle w:val="Hyperlink"/>
            <w:rFonts w:ascii="Book Antiqua" w:eastAsia="Times New Roman" w:hAnsi="Book Antiqua" w:cs="Arial"/>
            <w:i/>
            <w:iCs/>
            <w:sz w:val="22"/>
            <w:szCs w:val="22"/>
          </w:rPr>
          <w:t>https://etender.powergrid.in</w:t>
        </w:r>
      </w:hyperlink>
      <w:r w:rsidRPr="0004100A">
        <w:rPr>
          <w:rFonts w:ascii="Book Antiqua" w:hAnsi="Book Antiqua" w:cs="Arial"/>
          <w:spacing w:val="-2"/>
          <w:sz w:val="22"/>
          <w:szCs w:val="22"/>
        </w:rPr>
        <w:t xml:space="preserve"> must be uploaded along with the bid.</w:t>
      </w:r>
    </w:p>
    <w:p w14:paraId="532665C4" w14:textId="77777777" w:rsidR="0026689A" w:rsidRPr="0004100A" w:rsidRDefault="0026689A" w:rsidP="0026689A">
      <w:pPr>
        <w:jc w:val="both"/>
        <w:rPr>
          <w:rFonts w:ascii="Book Antiqua" w:hAnsi="Book Antiqua" w:cs="Arial"/>
          <w:spacing w:val="-2"/>
          <w:sz w:val="22"/>
          <w:szCs w:val="22"/>
        </w:rPr>
      </w:pPr>
    </w:p>
    <w:p w14:paraId="031ADFB5" w14:textId="77777777" w:rsidR="0026689A" w:rsidRPr="0004100A" w:rsidRDefault="0026689A" w:rsidP="00FC1590">
      <w:pPr>
        <w:ind w:right="142"/>
        <w:jc w:val="both"/>
        <w:rPr>
          <w:rFonts w:ascii="Book Antiqua" w:hAnsi="Book Antiqua" w:cs="Arial"/>
          <w:b/>
          <w:bCs/>
          <w:sz w:val="22"/>
          <w:szCs w:val="22"/>
          <w:lang w:val="en-GB"/>
        </w:rPr>
      </w:pPr>
      <w:r w:rsidRPr="0004100A">
        <w:rPr>
          <w:rFonts w:ascii="Book Antiqua" w:hAnsi="Book Antiqua" w:cs="Arial"/>
          <w:b/>
          <w:bCs/>
          <w:sz w:val="22"/>
          <w:szCs w:val="22"/>
          <w:lang w:val="en-GB"/>
        </w:rPr>
        <w:t>As per the provisions of the portal, it is mandatory to upload aforesaid excel file with title as indicated above (</w:t>
      </w:r>
      <w:r w:rsidRPr="0004100A">
        <w:rPr>
          <w:rFonts w:ascii="Book Antiqua" w:hAnsi="Book Antiqua" w:cs="Arial"/>
          <w:b/>
          <w:bCs/>
          <w:i/>
          <w:iCs/>
          <w:sz w:val="22"/>
          <w:szCs w:val="22"/>
          <w:lang w:val="en-GB"/>
        </w:rPr>
        <w:t xml:space="preserve">Bidders may refer user manuals at the portal </w:t>
      </w:r>
      <w:hyperlink r:id="rId32" w:history="1">
        <w:r w:rsidRPr="0004100A">
          <w:rPr>
            <w:rStyle w:val="Hyperlink"/>
            <w:rFonts w:ascii="Book Antiqua" w:hAnsi="Book Antiqua" w:cs="Arial"/>
            <w:i/>
            <w:iCs/>
            <w:sz w:val="22"/>
            <w:szCs w:val="22"/>
          </w:rPr>
          <w:t>https://etender.powergrid.in</w:t>
        </w:r>
      </w:hyperlink>
      <w:r w:rsidRPr="0004100A">
        <w:rPr>
          <w:rFonts w:ascii="Book Antiqua" w:hAnsi="Book Antiqua" w:cs="Arial"/>
          <w:b/>
          <w:bCs/>
          <w:i/>
          <w:iCs/>
          <w:sz w:val="22"/>
          <w:szCs w:val="22"/>
          <w:lang w:val="en-GB"/>
        </w:rPr>
        <w:t xml:space="preserve"> regarding submission of bid</w:t>
      </w:r>
      <w:r w:rsidRPr="0004100A">
        <w:rPr>
          <w:rFonts w:ascii="Book Antiqua" w:hAnsi="Book Antiqua" w:cs="Arial"/>
          <w:b/>
          <w:bCs/>
          <w:sz w:val="22"/>
          <w:szCs w:val="22"/>
          <w:lang w:val="en-GB"/>
        </w:rPr>
        <w:t xml:space="preserve">). </w:t>
      </w:r>
    </w:p>
    <w:bookmarkEnd w:id="2"/>
    <w:p w14:paraId="3904CB84" w14:textId="77777777" w:rsidR="00B424D2" w:rsidRPr="0004100A"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04100A">
        <w:rPr>
          <w:rFonts w:ascii="Book Antiqua" w:hAnsi="Book Antiqua" w:cs="Arial"/>
          <w:b/>
          <w:bCs/>
          <w:sz w:val="22"/>
          <w:szCs w:val="22"/>
          <w:lang w:val="en-GB"/>
        </w:rPr>
        <w:t xml:space="preserve">---- </w:t>
      </w:r>
      <w:r w:rsidRPr="0004100A">
        <w:rPr>
          <w:rFonts w:ascii="Book Antiqua" w:hAnsi="Book Antiqua" w:cs="Arial"/>
          <w:b/>
          <w:bCs/>
          <w:i/>
          <w:iCs/>
          <w:sz w:val="22"/>
          <w:szCs w:val="22"/>
          <w:lang w:val="en-GB"/>
        </w:rPr>
        <w:t xml:space="preserve">End of Section-I (IFB) </w:t>
      </w:r>
      <w:r w:rsidRPr="0004100A">
        <w:rPr>
          <w:rFonts w:ascii="Book Antiqua" w:hAnsi="Book Antiqua" w:cs="Arial"/>
          <w:b/>
          <w:bCs/>
          <w:sz w:val="22"/>
          <w:szCs w:val="22"/>
          <w:lang w:val="en-GB"/>
        </w:rPr>
        <w:t>----</w:t>
      </w:r>
    </w:p>
    <w:sectPr w:rsidR="0027231B" w:rsidRPr="00AD5825"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2880" w14:textId="77777777" w:rsidR="00093357" w:rsidRDefault="00093357">
      <w:r>
        <w:separator/>
      </w:r>
    </w:p>
  </w:endnote>
  <w:endnote w:type="continuationSeparator" w:id="0">
    <w:p w14:paraId="4EB0166A" w14:textId="77777777" w:rsidR="00093357" w:rsidRDefault="0009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BAAC" w14:textId="77777777" w:rsidR="00093357" w:rsidRDefault="00093357">
      <w:r>
        <w:separator/>
      </w:r>
    </w:p>
  </w:footnote>
  <w:footnote w:type="continuationSeparator" w:id="0">
    <w:p w14:paraId="7D58C600" w14:textId="77777777" w:rsidR="00093357" w:rsidRDefault="0009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85B"/>
    <w:rsid w:val="00033C0C"/>
    <w:rsid w:val="00033DED"/>
    <w:rsid w:val="00034A58"/>
    <w:rsid w:val="00034FF9"/>
    <w:rsid w:val="00035C3F"/>
    <w:rsid w:val="0003636E"/>
    <w:rsid w:val="0004020A"/>
    <w:rsid w:val="00040A80"/>
    <w:rsid w:val="0004100A"/>
    <w:rsid w:val="0004293B"/>
    <w:rsid w:val="00045494"/>
    <w:rsid w:val="00045497"/>
    <w:rsid w:val="000459E5"/>
    <w:rsid w:val="00045B4A"/>
    <w:rsid w:val="00046545"/>
    <w:rsid w:val="000513E6"/>
    <w:rsid w:val="0005148F"/>
    <w:rsid w:val="00051883"/>
    <w:rsid w:val="0005283D"/>
    <w:rsid w:val="000538CD"/>
    <w:rsid w:val="00054770"/>
    <w:rsid w:val="00055301"/>
    <w:rsid w:val="00055490"/>
    <w:rsid w:val="00057F87"/>
    <w:rsid w:val="000603E6"/>
    <w:rsid w:val="00061387"/>
    <w:rsid w:val="000613AB"/>
    <w:rsid w:val="00061987"/>
    <w:rsid w:val="00062AA8"/>
    <w:rsid w:val="00064988"/>
    <w:rsid w:val="00064A07"/>
    <w:rsid w:val="000652F7"/>
    <w:rsid w:val="000655A8"/>
    <w:rsid w:val="000658F4"/>
    <w:rsid w:val="00066282"/>
    <w:rsid w:val="00066BBF"/>
    <w:rsid w:val="00071D17"/>
    <w:rsid w:val="0007205E"/>
    <w:rsid w:val="000725DF"/>
    <w:rsid w:val="00072E15"/>
    <w:rsid w:val="00073C9B"/>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357"/>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1A61"/>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1AA1"/>
    <w:rsid w:val="00125291"/>
    <w:rsid w:val="00125476"/>
    <w:rsid w:val="00125AD2"/>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59FD"/>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E7AC7"/>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5900"/>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134"/>
    <w:rsid w:val="002A5C6A"/>
    <w:rsid w:val="002A6246"/>
    <w:rsid w:val="002A6502"/>
    <w:rsid w:val="002A67E2"/>
    <w:rsid w:val="002A6BAE"/>
    <w:rsid w:val="002B0375"/>
    <w:rsid w:val="002B0638"/>
    <w:rsid w:val="002B1186"/>
    <w:rsid w:val="002B1A3E"/>
    <w:rsid w:val="002B1F8B"/>
    <w:rsid w:val="002B27D8"/>
    <w:rsid w:val="002B2AA0"/>
    <w:rsid w:val="002B2C3F"/>
    <w:rsid w:val="002B2E6D"/>
    <w:rsid w:val="002B2F14"/>
    <w:rsid w:val="002B2F64"/>
    <w:rsid w:val="002B5D54"/>
    <w:rsid w:val="002B6DE7"/>
    <w:rsid w:val="002B7D02"/>
    <w:rsid w:val="002C09D9"/>
    <w:rsid w:val="002C0CDE"/>
    <w:rsid w:val="002C1E88"/>
    <w:rsid w:val="002C30D8"/>
    <w:rsid w:val="002C3959"/>
    <w:rsid w:val="002C400B"/>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47E2F"/>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658"/>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2F05"/>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59F0"/>
    <w:rsid w:val="004C7C28"/>
    <w:rsid w:val="004D133A"/>
    <w:rsid w:val="004D16B3"/>
    <w:rsid w:val="004D16DB"/>
    <w:rsid w:val="004D17E1"/>
    <w:rsid w:val="004D2889"/>
    <w:rsid w:val="004D4388"/>
    <w:rsid w:val="004D4ED8"/>
    <w:rsid w:val="004D58C6"/>
    <w:rsid w:val="004D669A"/>
    <w:rsid w:val="004D6C5E"/>
    <w:rsid w:val="004D7C9A"/>
    <w:rsid w:val="004D7E04"/>
    <w:rsid w:val="004E0576"/>
    <w:rsid w:val="004E5438"/>
    <w:rsid w:val="004E54E4"/>
    <w:rsid w:val="004E594B"/>
    <w:rsid w:val="004E6A00"/>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812"/>
    <w:rsid w:val="00527FA4"/>
    <w:rsid w:val="0053185D"/>
    <w:rsid w:val="00532019"/>
    <w:rsid w:val="005344C6"/>
    <w:rsid w:val="00534BC2"/>
    <w:rsid w:val="00535945"/>
    <w:rsid w:val="005372C3"/>
    <w:rsid w:val="00537BFC"/>
    <w:rsid w:val="00540317"/>
    <w:rsid w:val="00540A39"/>
    <w:rsid w:val="005427CD"/>
    <w:rsid w:val="00542BCC"/>
    <w:rsid w:val="00543985"/>
    <w:rsid w:val="005454AE"/>
    <w:rsid w:val="005459E9"/>
    <w:rsid w:val="0054694B"/>
    <w:rsid w:val="0054761C"/>
    <w:rsid w:val="00550242"/>
    <w:rsid w:val="00550B59"/>
    <w:rsid w:val="00551C84"/>
    <w:rsid w:val="00552330"/>
    <w:rsid w:val="0055441F"/>
    <w:rsid w:val="00554D7A"/>
    <w:rsid w:val="0055673B"/>
    <w:rsid w:val="005616F1"/>
    <w:rsid w:val="00561D06"/>
    <w:rsid w:val="00562944"/>
    <w:rsid w:val="00562F94"/>
    <w:rsid w:val="005634B2"/>
    <w:rsid w:val="00565514"/>
    <w:rsid w:val="00566579"/>
    <w:rsid w:val="00567607"/>
    <w:rsid w:val="00567A2F"/>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47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23DB"/>
    <w:rsid w:val="006145E1"/>
    <w:rsid w:val="00614698"/>
    <w:rsid w:val="00614739"/>
    <w:rsid w:val="006154C5"/>
    <w:rsid w:val="00617BC5"/>
    <w:rsid w:val="00620A84"/>
    <w:rsid w:val="00622264"/>
    <w:rsid w:val="006222C0"/>
    <w:rsid w:val="00622482"/>
    <w:rsid w:val="006228E0"/>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77AD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198"/>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3FAD"/>
    <w:rsid w:val="007142C7"/>
    <w:rsid w:val="0071500B"/>
    <w:rsid w:val="007152C9"/>
    <w:rsid w:val="007154C6"/>
    <w:rsid w:val="007155F1"/>
    <w:rsid w:val="00716220"/>
    <w:rsid w:val="00717534"/>
    <w:rsid w:val="007202C9"/>
    <w:rsid w:val="00721E24"/>
    <w:rsid w:val="00721EF8"/>
    <w:rsid w:val="0072334F"/>
    <w:rsid w:val="00723364"/>
    <w:rsid w:val="00724254"/>
    <w:rsid w:val="0072461C"/>
    <w:rsid w:val="007251E7"/>
    <w:rsid w:val="00725FB0"/>
    <w:rsid w:val="0073015E"/>
    <w:rsid w:val="00730FD4"/>
    <w:rsid w:val="0073227A"/>
    <w:rsid w:val="007326D6"/>
    <w:rsid w:val="00732E3A"/>
    <w:rsid w:val="00733893"/>
    <w:rsid w:val="00733E1A"/>
    <w:rsid w:val="00733F18"/>
    <w:rsid w:val="00734756"/>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0147"/>
    <w:rsid w:val="007818E4"/>
    <w:rsid w:val="00784443"/>
    <w:rsid w:val="00784941"/>
    <w:rsid w:val="00785887"/>
    <w:rsid w:val="00787202"/>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478E"/>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094A"/>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A7B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BAC"/>
    <w:rsid w:val="009255B5"/>
    <w:rsid w:val="00927950"/>
    <w:rsid w:val="00931A02"/>
    <w:rsid w:val="00931DA9"/>
    <w:rsid w:val="00934044"/>
    <w:rsid w:val="0093511D"/>
    <w:rsid w:val="00936CAA"/>
    <w:rsid w:val="0093754B"/>
    <w:rsid w:val="009379CA"/>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B7DEE"/>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257A"/>
    <w:rsid w:val="00A235D6"/>
    <w:rsid w:val="00A23A9F"/>
    <w:rsid w:val="00A25E57"/>
    <w:rsid w:val="00A263EE"/>
    <w:rsid w:val="00A30C51"/>
    <w:rsid w:val="00A3139D"/>
    <w:rsid w:val="00A32E95"/>
    <w:rsid w:val="00A32EFD"/>
    <w:rsid w:val="00A338A3"/>
    <w:rsid w:val="00A353FE"/>
    <w:rsid w:val="00A3616E"/>
    <w:rsid w:val="00A36701"/>
    <w:rsid w:val="00A36C54"/>
    <w:rsid w:val="00A40C91"/>
    <w:rsid w:val="00A41799"/>
    <w:rsid w:val="00A4251F"/>
    <w:rsid w:val="00A42B88"/>
    <w:rsid w:val="00A441B5"/>
    <w:rsid w:val="00A44CDE"/>
    <w:rsid w:val="00A46A33"/>
    <w:rsid w:val="00A46C97"/>
    <w:rsid w:val="00A50126"/>
    <w:rsid w:val="00A50172"/>
    <w:rsid w:val="00A50DA0"/>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A7BBF"/>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231E"/>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168A"/>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07C5"/>
    <w:rsid w:val="00C11500"/>
    <w:rsid w:val="00C129B4"/>
    <w:rsid w:val="00C1325A"/>
    <w:rsid w:val="00C1780C"/>
    <w:rsid w:val="00C2016D"/>
    <w:rsid w:val="00C205E3"/>
    <w:rsid w:val="00C2060E"/>
    <w:rsid w:val="00C21114"/>
    <w:rsid w:val="00C244CA"/>
    <w:rsid w:val="00C25DE1"/>
    <w:rsid w:val="00C26251"/>
    <w:rsid w:val="00C318F4"/>
    <w:rsid w:val="00C33D0F"/>
    <w:rsid w:val="00C34501"/>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4EF1"/>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24DD"/>
    <w:rsid w:val="00C93583"/>
    <w:rsid w:val="00C949EF"/>
    <w:rsid w:val="00C952FA"/>
    <w:rsid w:val="00C95476"/>
    <w:rsid w:val="00C95B64"/>
    <w:rsid w:val="00C9662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811"/>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483C"/>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0ED"/>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4926"/>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29F1"/>
    <w:rsid w:val="00ED3C0A"/>
    <w:rsid w:val="00ED5323"/>
    <w:rsid w:val="00ED6D74"/>
    <w:rsid w:val="00EE1336"/>
    <w:rsid w:val="00EE2C69"/>
    <w:rsid w:val="00EE34E6"/>
    <w:rsid w:val="00EE6B59"/>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80D"/>
    <w:rsid w:val="00F40EBE"/>
    <w:rsid w:val="00F41161"/>
    <w:rsid w:val="00F41A97"/>
    <w:rsid w:val="00F41C28"/>
    <w:rsid w:val="00F421D6"/>
    <w:rsid w:val="00F43401"/>
    <w:rsid w:val="00F45332"/>
    <w:rsid w:val="00F45C2D"/>
    <w:rsid w:val="00F45C4D"/>
    <w:rsid w:val="00F4714E"/>
    <w:rsid w:val="00F500DC"/>
    <w:rsid w:val="00F50242"/>
    <w:rsid w:val="00F50B06"/>
    <w:rsid w:val="00F51754"/>
    <w:rsid w:val="00F52E3C"/>
    <w:rsid w:val="00F52F27"/>
    <w:rsid w:val="00F536A7"/>
    <w:rsid w:val="00F60BC7"/>
    <w:rsid w:val="00F61014"/>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8B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666D"/>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rdalakoti12@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rabodh@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171</cp:revision>
  <cp:lastPrinted>2025-11-17T19:25:00Z</cp:lastPrinted>
  <dcterms:created xsi:type="dcterms:W3CDTF">2025-12-04T19:27:00Z</dcterms:created>
  <dcterms:modified xsi:type="dcterms:W3CDTF">2026-06-30T07:28:00Z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